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513B" w14:textId="7F0DDE27" w:rsidR="006F24DF" w:rsidRPr="00553EAE" w:rsidRDefault="00245E87" w:rsidP="00B13A00">
      <w:pPr>
        <w:pStyle w:val="Kop1"/>
        <w:rPr>
          <w:rFonts w:asciiTheme="minorHAnsi" w:hAnsiTheme="minorHAnsi" w:cstheme="minorHAnsi"/>
          <w:sz w:val="52"/>
          <w:szCs w:val="52"/>
        </w:rPr>
      </w:pPr>
      <w:r w:rsidRPr="00553EAE">
        <w:rPr>
          <w:rFonts w:asciiTheme="minorHAnsi" w:hAnsiTheme="minorHAnsi" w:cstheme="minorHAnsi"/>
          <w:sz w:val="52"/>
          <w:szCs w:val="52"/>
        </w:rPr>
        <w:t>Bouwsteen</w:t>
      </w:r>
      <w:r w:rsidR="00974893" w:rsidRPr="00553EAE">
        <w:rPr>
          <w:rFonts w:asciiTheme="minorHAnsi" w:hAnsiTheme="minorHAnsi" w:cstheme="minorHAnsi"/>
          <w:sz w:val="52"/>
          <w:szCs w:val="52"/>
        </w:rPr>
        <w:t xml:space="preserve"> </w:t>
      </w:r>
      <w:r w:rsidR="00367B73" w:rsidRPr="00553EAE">
        <w:rPr>
          <w:rFonts w:asciiTheme="minorHAnsi" w:hAnsiTheme="minorHAnsi" w:cstheme="minorHAnsi"/>
          <w:sz w:val="52"/>
          <w:szCs w:val="52"/>
        </w:rPr>
        <w:t>prehabilitatie</w:t>
      </w:r>
      <w:r w:rsidR="00183F24" w:rsidRPr="00553EAE">
        <w:rPr>
          <w:rFonts w:asciiTheme="minorHAnsi" w:hAnsiTheme="minorHAnsi" w:cstheme="minorHAnsi"/>
          <w:sz w:val="52"/>
          <w:szCs w:val="52"/>
        </w:rPr>
        <w:t xml:space="preserve"> voor regioplan</w:t>
      </w:r>
    </w:p>
    <w:p w14:paraId="570703D3" w14:textId="1F683C05" w:rsidR="00367B73" w:rsidRDefault="00367B73" w:rsidP="00B13A00">
      <w:pPr>
        <w:rPr>
          <w:rFonts w:asciiTheme="minorHAnsi" w:hAnsiTheme="minorHAnsi" w:cstheme="minorHAnsi"/>
        </w:rPr>
      </w:pPr>
    </w:p>
    <w:p w14:paraId="7CD3547E" w14:textId="525D6D51" w:rsidR="00553EAE" w:rsidRDefault="00553EAE" w:rsidP="00B13A00">
      <w:pPr>
        <w:rPr>
          <w:rFonts w:asciiTheme="minorHAnsi" w:hAnsiTheme="minorHAnsi" w:cstheme="minorHAnsi"/>
        </w:rPr>
      </w:pPr>
    </w:p>
    <w:p w14:paraId="6537ACE4" w14:textId="23F09952" w:rsidR="00553EAE" w:rsidRDefault="00553EAE" w:rsidP="00B13A00">
      <w:pPr>
        <w:rPr>
          <w:rFonts w:asciiTheme="minorHAnsi" w:hAnsiTheme="minorHAnsi" w:cstheme="minorHAnsi"/>
        </w:rPr>
      </w:pPr>
    </w:p>
    <w:p w14:paraId="6036A73E" w14:textId="2BBAE82A" w:rsidR="00553EAE" w:rsidRDefault="00553EAE" w:rsidP="00B13A00">
      <w:pPr>
        <w:rPr>
          <w:rFonts w:asciiTheme="minorHAnsi" w:hAnsiTheme="minorHAnsi" w:cstheme="minorHAnsi"/>
        </w:rPr>
      </w:pPr>
    </w:p>
    <w:p w14:paraId="3C6969A7" w14:textId="3306EFB4" w:rsidR="00553EAE" w:rsidRDefault="00553EAE" w:rsidP="00B13A00">
      <w:pPr>
        <w:rPr>
          <w:rFonts w:asciiTheme="minorHAnsi" w:hAnsiTheme="minorHAnsi" w:cstheme="minorHAnsi"/>
        </w:rPr>
      </w:pPr>
    </w:p>
    <w:p w14:paraId="2C26A389" w14:textId="615C7BC2" w:rsidR="00553EAE" w:rsidRDefault="00553EAE" w:rsidP="00B13A00">
      <w:pPr>
        <w:rPr>
          <w:rFonts w:asciiTheme="minorHAnsi" w:hAnsiTheme="minorHAnsi" w:cstheme="minorHAnsi"/>
        </w:rPr>
      </w:pPr>
    </w:p>
    <w:p w14:paraId="3404BC23" w14:textId="34B24B74" w:rsidR="00553EAE" w:rsidRDefault="00553EAE" w:rsidP="00B13A00">
      <w:pPr>
        <w:rPr>
          <w:rFonts w:asciiTheme="minorHAnsi" w:hAnsiTheme="minorHAnsi" w:cstheme="minorHAnsi"/>
        </w:rPr>
      </w:pPr>
    </w:p>
    <w:p w14:paraId="37057895" w14:textId="67EFC4FE" w:rsidR="00553EAE" w:rsidRDefault="00553EAE" w:rsidP="00B13A00">
      <w:pPr>
        <w:rPr>
          <w:rFonts w:asciiTheme="minorHAnsi" w:hAnsiTheme="minorHAnsi" w:cstheme="minorHAnsi"/>
        </w:rPr>
      </w:pPr>
    </w:p>
    <w:p w14:paraId="74652E72" w14:textId="68B3B403" w:rsidR="00553EAE" w:rsidRDefault="00553EAE" w:rsidP="00B13A00">
      <w:pPr>
        <w:rPr>
          <w:rFonts w:asciiTheme="minorHAnsi" w:hAnsiTheme="minorHAnsi" w:cstheme="minorHAnsi"/>
        </w:rPr>
      </w:pPr>
    </w:p>
    <w:p w14:paraId="510DC6CF" w14:textId="1890C65F" w:rsidR="00553EAE" w:rsidRDefault="00553EAE" w:rsidP="00B13A00">
      <w:pPr>
        <w:rPr>
          <w:rFonts w:asciiTheme="minorHAnsi" w:hAnsiTheme="minorHAnsi" w:cstheme="minorHAnsi"/>
        </w:rPr>
      </w:pPr>
    </w:p>
    <w:p w14:paraId="0516F5D2" w14:textId="5CE11B74" w:rsidR="00553EAE" w:rsidRDefault="00553EAE" w:rsidP="00B13A00">
      <w:pPr>
        <w:rPr>
          <w:rFonts w:asciiTheme="minorHAnsi" w:hAnsiTheme="minorHAnsi" w:cstheme="minorHAnsi"/>
        </w:rPr>
      </w:pPr>
    </w:p>
    <w:p w14:paraId="42E72AC0" w14:textId="395FDA06" w:rsidR="00553EAE" w:rsidRDefault="00553EAE" w:rsidP="00B13A00">
      <w:pPr>
        <w:rPr>
          <w:rFonts w:asciiTheme="minorHAnsi" w:hAnsiTheme="minorHAnsi" w:cstheme="minorHAnsi"/>
        </w:rPr>
      </w:pPr>
    </w:p>
    <w:p w14:paraId="2D3BDC97" w14:textId="6C8A6079" w:rsidR="00553EAE" w:rsidRDefault="00553EAE" w:rsidP="00B13A00">
      <w:pPr>
        <w:rPr>
          <w:rFonts w:asciiTheme="minorHAnsi" w:hAnsiTheme="minorHAnsi" w:cstheme="minorHAnsi"/>
        </w:rPr>
      </w:pPr>
    </w:p>
    <w:p w14:paraId="13A3F713" w14:textId="144A43C9" w:rsidR="00553EAE" w:rsidRDefault="00553EAE" w:rsidP="00B13A00">
      <w:pPr>
        <w:rPr>
          <w:rFonts w:asciiTheme="minorHAnsi" w:hAnsiTheme="minorHAnsi" w:cstheme="minorHAnsi"/>
        </w:rPr>
      </w:pPr>
    </w:p>
    <w:p w14:paraId="00172C1F" w14:textId="14045A49" w:rsidR="00553EAE" w:rsidRDefault="00553EAE" w:rsidP="00B13A00">
      <w:pPr>
        <w:rPr>
          <w:rFonts w:asciiTheme="minorHAnsi" w:hAnsiTheme="minorHAnsi" w:cstheme="minorHAnsi"/>
        </w:rPr>
      </w:pPr>
    </w:p>
    <w:p w14:paraId="06085EC4" w14:textId="0A2847D6" w:rsidR="00553EAE" w:rsidRDefault="00553EAE" w:rsidP="00B13A00">
      <w:pPr>
        <w:rPr>
          <w:rFonts w:asciiTheme="minorHAnsi" w:hAnsiTheme="minorHAnsi" w:cstheme="minorHAnsi"/>
        </w:rPr>
      </w:pPr>
    </w:p>
    <w:p w14:paraId="46589ABA" w14:textId="5034ABE1" w:rsidR="00553EAE" w:rsidRDefault="00553EAE" w:rsidP="00B13A00">
      <w:pPr>
        <w:rPr>
          <w:rFonts w:asciiTheme="minorHAnsi" w:hAnsiTheme="minorHAnsi" w:cstheme="minorHAnsi"/>
        </w:rPr>
      </w:pPr>
    </w:p>
    <w:p w14:paraId="0FB2A3FE" w14:textId="534A052A" w:rsidR="00553EAE" w:rsidRDefault="00553EAE" w:rsidP="00B13A00">
      <w:pPr>
        <w:rPr>
          <w:rFonts w:asciiTheme="minorHAnsi" w:hAnsiTheme="minorHAnsi" w:cstheme="minorHAnsi"/>
        </w:rPr>
      </w:pPr>
    </w:p>
    <w:p w14:paraId="59B4F772" w14:textId="0E85AC6E" w:rsidR="00553EAE" w:rsidRDefault="00553EAE" w:rsidP="00B13A00">
      <w:pPr>
        <w:rPr>
          <w:rFonts w:asciiTheme="minorHAnsi" w:hAnsiTheme="minorHAnsi" w:cstheme="minorHAnsi"/>
        </w:rPr>
      </w:pPr>
    </w:p>
    <w:p w14:paraId="3934AD89" w14:textId="34F235BD" w:rsidR="00553EAE" w:rsidRDefault="00553EAE" w:rsidP="00B13A00">
      <w:pPr>
        <w:rPr>
          <w:rFonts w:asciiTheme="minorHAnsi" w:hAnsiTheme="minorHAnsi" w:cstheme="minorHAnsi"/>
        </w:rPr>
      </w:pPr>
    </w:p>
    <w:p w14:paraId="4B046CC0" w14:textId="03CCDA78" w:rsidR="00553EAE" w:rsidRDefault="00553EAE" w:rsidP="00B13A00">
      <w:pPr>
        <w:rPr>
          <w:rFonts w:asciiTheme="minorHAnsi" w:hAnsiTheme="minorHAnsi" w:cstheme="minorHAnsi"/>
        </w:rPr>
      </w:pPr>
    </w:p>
    <w:p w14:paraId="64E5E377" w14:textId="08B7F77E" w:rsidR="00553EAE" w:rsidRDefault="00553EAE" w:rsidP="00B13A00">
      <w:pPr>
        <w:rPr>
          <w:rFonts w:asciiTheme="minorHAnsi" w:hAnsiTheme="minorHAnsi" w:cstheme="minorHAnsi"/>
        </w:rPr>
      </w:pPr>
    </w:p>
    <w:p w14:paraId="54B7CA82" w14:textId="29E0B771" w:rsidR="00553EAE" w:rsidRDefault="00553EAE" w:rsidP="00B13A00">
      <w:pPr>
        <w:rPr>
          <w:rFonts w:asciiTheme="minorHAnsi" w:hAnsiTheme="minorHAnsi" w:cstheme="minorHAnsi"/>
        </w:rPr>
      </w:pPr>
    </w:p>
    <w:p w14:paraId="2CEA3834" w14:textId="307AE7AD" w:rsidR="00553EAE" w:rsidRDefault="00553EAE" w:rsidP="00B13A00">
      <w:pPr>
        <w:rPr>
          <w:rFonts w:asciiTheme="minorHAnsi" w:hAnsiTheme="minorHAnsi" w:cstheme="minorHAnsi"/>
        </w:rPr>
      </w:pPr>
    </w:p>
    <w:p w14:paraId="7616A7F1" w14:textId="5E35CF6C" w:rsidR="00553EAE" w:rsidRDefault="00553EAE" w:rsidP="00B13A00">
      <w:pPr>
        <w:rPr>
          <w:rFonts w:asciiTheme="minorHAnsi" w:hAnsiTheme="minorHAnsi" w:cstheme="minorHAnsi"/>
        </w:rPr>
      </w:pPr>
    </w:p>
    <w:p w14:paraId="51633A46" w14:textId="66BF79AD" w:rsidR="00553EAE" w:rsidRDefault="00553EAE" w:rsidP="00B13A00">
      <w:pPr>
        <w:rPr>
          <w:rFonts w:asciiTheme="minorHAnsi" w:hAnsiTheme="minorHAnsi" w:cstheme="minorHAnsi"/>
        </w:rPr>
      </w:pPr>
    </w:p>
    <w:p w14:paraId="2EFECE93" w14:textId="77777777" w:rsidR="00553EAE" w:rsidRDefault="00553EAE" w:rsidP="00B13A00">
      <w:pPr>
        <w:rPr>
          <w:rFonts w:asciiTheme="minorHAnsi" w:hAnsiTheme="minorHAnsi" w:cstheme="minorHAnsi"/>
        </w:rPr>
      </w:pPr>
    </w:p>
    <w:p w14:paraId="5B224DA0" w14:textId="77777777" w:rsidR="00553EAE" w:rsidRDefault="00553EAE" w:rsidP="00B13A00">
      <w:pPr>
        <w:rPr>
          <w:rFonts w:asciiTheme="minorHAnsi" w:hAnsiTheme="minorHAnsi" w:cstheme="minorHAnsi"/>
        </w:rPr>
      </w:pPr>
    </w:p>
    <w:p w14:paraId="42E57D34" w14:textId="77777777" w:rsidR="00553EAE" w:rsidRDefault="00553EAE" w:rsidP="00B13A00">
      <w:pPr>
        <w:rPr>
          <w:rFonts w:asciiTheme="minorHAnsi" w:hAnsiTheme="minorHAnsi" w:cstheme="minorHAnsi"/>
        </w:rPr>
      </w:pPr>
    </w:p>
    <w:p w14:paraId="36D4E37D" w14:textId="77777777" w:rsidR="00553EAE" w:rsidRDefault="00553EAE" w:rsidP="00B13A00">
      <w:pPr>
        <w:rPr>
          <w:rFonts w:asciiTheme="minorHAnsi" w:hAnsiTheme="minorHAnsi" w:cstheme="minorHAnsi"/>
        </w:rPr>
      </w:pPr>
    </w:p>
    <w:p w14:paraId="2AD635EA" w14:textId="77777777" w:rsidR="00357175" w:rsidRDefault="00357175" w:rsidP="00B13A00">
      <w:pPr>
        <w:rPr>
          <w:rFonts w:asciiTheme="minorHAnsi" w:hAnsiTheme="minorHAnsi" w:cstheme="minorHAnsi"/>
          <w:lang w:val="en-US"/>
        </w:rPr>
        <w:sectPr w:rsidR="00357175" w:rsidSect="00581D35">
          <w:footerReference w:type="even" r:id="rId9"/>
          <w:footerReference w:type="default" r:id="rId10"/>
          <w:pgSz w:w="11900" w:h="16840"/>
          <w:pgMar w:top="1417" w:right="1417" w:bottom="1417" w:left="1417" w:header="708" w:footer="708" w:gutter="0"/>
          <w:cols w:space="708"/>
          <w:docGrid w:linePitch="360"/>
        </w:sectPr>
      </w:pPr>
    </w:p>
    <w:p w14:paraId="6AE584FE" w14:textId="022BFD10" w:rsidR="00357175" w:rsidRDefault="00357175" w:rsidP="00B13A00">
      <w:pPr>
        <w:rPr>
          <w:rFonts w:asciiTheme="minorHAnsi" w:hAnsiTheme="minorHAnsi" w:cstheme="minorHAnsi"/>
          <w:lang w:val="en-US"/>
        </w:rPr>
      </w:pPr>
    </w:p>
    <w:p w14:paraId="6C97FACB" w14:textId="1D7D2F7E" w:rsidR="00357175" w:rsidRDefault="00357175" w:rsidP="00B13A00">
      <w:pPr>
        <w:rPr>
          <w:rFonts w:asciiTheme="minorHAnsi" w:hAnsiTheme="minorHAnsi" w:cstheme="minorHAnsi"/>
          <w:lang w:val="en-US"/>
        </w:rPr>
      </w:pPr>
    </w:p>
    <w:p w14:paraId="6693B4FC" w14:textId="4B931AF0" w:rsidR="00357175" w:rsidRDefault="00357175" w:rsidP="00B13A00">
      <w:pPr>
        <w:rPr>
          <w:rFonts w:asciiTheme="minorHAnsi" w:hAnsiTheme="minorHAnsi" w:cstheme="minorHAnsi"/>
          <w:lang w:val="en-US"/>
        </w:rPr>
      </w:pPr>
    </w:p>
    <w:p w14:paraId="657D3889" w14:textId="0FEEC753" w:rsidR="00357175" w:rsidRDefault="00357175" w:rsidP="00B13A00">
      <w:pPr>
        <w:rPr>
          <w:rFonts w:asciiTheme="minorHAnsi" w:hAnsiTheme="minorHAnsi" w:cstheme="minorHAnsi"/>
          <w:lang w:val="en-US"/>
        </w:rPr>
      </w:pPr>
    </w:p>
    <w:p w14:paraId="2FCDE112" w14:textId="3BE8BE9E" w:rsidR="00357175" w:rsidRPr="00553EAE" w:rsidRDefault="00357175" w:rsidP="00B13A00">
      <w:pPr>
        <w:rPr>
          <w:rFonts w:asciiTheme="minorHAnsi" w:hAnsiTheme="minorHAnsi" w:cstheme="minorHAnsi"/>
          <w:lang w:val="en-US"/>
        </w:rPr>
      </w:pPr>
      <w:proofErr w:type="spellStart"/>
      <w:r w:rsidRPr="00553EAE">
        <w:rPr>
          <w:rFonts w:asciiTheme="minorHAnsi" w:hAnsiTheme="minorHAnsi" w:cstheme="minorHAnsi"/>
          <w:lang w:val="en-US"/>
        </w:rPr>
        <w:t>Stichting</w:t>
      </w:r>
      <w:proofErr w:type="spellEnd"/>
      <w:r w:rsidRPr="00553EAE">
        <w:rPr>
          <w:rFonts w:asciiTheme="minorHAnsi" w:hAnsiTheme="minorHAnsi" w:cstheme="minorHAnsi"/>
          <w:lang w:val="en-US"/>
        </w:rPr>
        <w:t xml:space="preserve"> Fit4Surgery</w:t>
      </w:r>
    </w:p>
    <w:p w14:paraId="08404C3B" w14:textId="4C3C50DD" w:rsidR="00357175" w:rsidRPr="00553EAE" w:rsidRDefault="00C2329C" w:rsidP="00B13A00">
      <w:pPr>
        <w:rPr>
          <w:rFonts w:asciiTheme="minorHAnsi" w:hAnsiTheme="minorHAnsi" w:cstheme="minorHAnsi"/>
          <w:lang w:val="en-US"/>
        </w:rPr>
      </w:pPr>
      <w:proofErr w:type="spellStart"/>
      <w:r>
        <w:rPr>
          <w:rFonts w:asciiTheme="minorHAnsi" w:hAnsiTheme="minorHAnsi" w:cstheme="minorHAnsi"/>
          <w:lang w:val="en-US"/>
        </w:rPr>
        <w:t>april</w:t>
      </w:r>
      <w:proofErr w:type="spellEnd"/>
      <w:r>
        <w:rPr>
          <w:rFonts w:asciiTheme="minorHAnsi" w:hAnsiTheme="minorHAnsi" w:cstheme="minorHAnsi"/>
          <w:lang w:val="en-US"/>
        </w:rPr>
        <w:t>,</w:t>
      </w:r>
      <w:r w:rsidR="00357175" w:rsidRPr="00553EAE">
        <w:rPr>
          <w:rFonts w:asciiTheme="minorHAnsi" w:hAnsiTheme="minorHAnsi" w:cstheme="minorHAnsi"/>
          <w:lang w:val="en-US"/>
        </w:rPr>
        <w:t xml:space="preserve"> 2023</w:t>
      </w:r>
    </w:p>
    <w:p w14:paraId="25B91AFF" w14:textId="77777777" w:rsidR="00357175" w:rsidRDefault="005038E3" w:rsidP="00B13A00">
      <w:pPr>
        <w:rPr>
          <w:rFonts w:asciiTheme="minorHAnsi" w:hAnsiTheme="minorHAnsi" w:cstheme="minorHAnsi"/>
          <w:lang w:val="en-US"/>
        </w:rPr>
      </w:pPr>
      <w:hyperlink r:id="rId11" w:history="1">
        <w:r w:rsidR="00357175" w:rsidRPr="008D056F">
          <w:rPr>
            <w:rStyle w:val="Hyperlink"/>
            <w:rFonts w:asciiTheme="minorHAnsi" w:hAnsiTheme="minorHAnsi" w:cstheme="minorHAnsi"/>
            <w:lang w:val="en-US"/>
          </w:rPr>
          <w:t>www.fit4surgery.nl</w:t>
        </w:r>
      </w:hyperlink>
    </w:p>
    <w:p w14:paraId="494D7EE1" w14:textId="77777777" w:rsidR="00357175" w:rsidRDefault="00357175" w:rsidP="00B13A00">
      <w:pPr>
        <w:rPr>
          <w:rFonts w:asciiTheme="minorHAnsi" w:hAnsiTheme="minorHAnsi" w:cstheme="minorHAnsi"/>
        </w:rPr>
      </w:pPr>
      <w:proofErr w:type="gramStart"/>
      <w:r w:rsidRPr="00553EAE">
        <w:rPr>
          <w:rFonts w:asciiTheme="minorHAnsi" w:hAnsiTheme="minorHAnsi" w:cstheme="minorHAnsi"/>
        </w:rPr>
        <w:t>bureau@fit4surgery.nl</w:t>
      </w:r>
      <w:proofErr w:type="gramEnd"/>
    </w:p>
    <w:p w14:paraId="24A60DA4" w14:textId="77777777" w:rsidR="00357175" w:rsidRDefault="00357175" w:rsidP="00B13A00">
      <w:pPr>
        <w:rPr>
          <w:rFonts w:asciiTheme="minorHAnsi" w:hAnsiTheme="minorHAnsi" w:cstheme="minorHAnsi"/>
        </w:rPr>
      </w:pPr>
    </w:p>
    <w:p w14:paraId="026D6557" w14:textId="77777777" w:rsidR="00357175" w:rsidRDefault="00357175" w:rsidP="00B13A00">
      <w:pPr>
        <w:rPr>
          <w:rFonts w:asciiTheme="minorHAnsi" w:hAnsiTheme="minorHAnsi" w:cstheme="minorHAnsi"/>
          <w:lang w:val="en-US"/>
        </w:rPr>
      </w:pPr>
    </w:p>
    <w:p w14:paraId="4E2BDEEF" w14:textId="77777777" w:rsidR="00357175" w:rsidRDefault="00357175" w:rsidP="00B13A00">
      <w:pPr>
        <w:rPr>
          <w:rFonts w:asciiTheme="minorHAnsi" w:hAnsiTheme="minorHAnsi" w:cstheme="minorHAnsi"/>
          <w:lang w:val="en-US"/>
        </w:rPr>
      </w:pPr>
    </w:p>
    <w:p w14:paraId="76DF0E3F" w14:textId="77777777" w:rsidR="00357175" w:rsidRDefault="00357175" w:rsidP="00B13A00">
      <w:pPr>
        <w:pStyle w:val="Kop1"/>
        <w:rPr>
          <w:rFonts w:asciiTheme="minorHAnsi" w:hAnsiTheme="minorHAnsi" w:cstheme="minorHAnsi"/>
          <w:sz w:val="24"/>
          <w:szCs w:val="24"/>
        </w:rPr>
        <w:sectPr w:rsidR="00357175" w:rsidSect="00357175">
          <w:type w:val="continuous"/>
          <w:pgSz w:w="11900" w:h="16840"/>
          <w:pgMar w:top="1417" w:right="1417" w:bottom="1417" w:left="1417" w:header="708" w:footer="708" w:gutter="0"/>
          <w:cols w:num="2" w:space="708"/>
          <w:docGrid w:linePitch="360"/>
        </w:sectPr>
      </w:pPr>
      <w:r>
        <w:rPr>
          <w:rFonts w:asciiTheme="minorHAnsi" w:hAnsiTheme="minorHAnsi" w:cstheme="minorHAnsi"/>
          <w:noProof/>
        </w:rPr>
        <w:drawing>
          <wp:inline distT="0" distB="0" distL="0" distR="0" wp14:anchorId="5F149B39" wp14:editId="5490809E">
            <wp:extent cx="2022697" cy="1097022"/>
            <wp:effectExtent l="0" t="0" r="0" b="0"/>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046156" cy="1109745"/>
                    </a:xfrm>
                    <a:prstGeom prst="rect">
                      <a:avLst/>
                    </a:prstGeom>
                  </pic:spPr>
                </pic:pic>
              </a:graphicData>
            </a:graphic>
          </wp:inline>
        </w:drawing>
      </w:r>
    </w:p>
    <w:p w14:paraId="49628115" w14:textId="24DFB4DA" w:rsidR="00815216" w:rsidRPr="00553EAE" w:rsidRDefault="00492474" w:rsidP="00B13A00">
      <w:pPr>
        <w:pStyle w:val="Kop1"/>
        <w:rPr>
          <w:rFonts w:asciiTheme="minorHAnsi" w:hAnsiTheme="minorHAnsi" w:cstheme="minorHAnsi"/>
        </w:rPr>
      </w:pPr>
      <w:r w:rsidRPr="00553EAE">
        <w:rPr>
          <w:rFonts w:asciiTheme="minorHAnsi" w:hAnsiTheme="minorHAnsi" w:cstheme="minorHAnsi"/>
          <w:sz w:val="24"/>
          <w:szCs w:val="24"/>
        </w:rPr>
        <w:br w:type="page"/>
      </w:r>
      <w:r w:rsidR="00815216" w:rsidRPr="00745E73">
        <w:lastRenderedPageBreak/>
        <w:t>Over deze bouwsteen</w:t>
      </w:r>
    </w:p>
    <w:p w14:paraId="274B2FDF" w14:textId="77777777" w:rsidR="00665C78" w:rsidRPr="00745E73" w:rsidRDefault="00665C78" w:rsidP="00B13A00">
      <w:pPr>
        <w:rPr>
          <w:rFonts w:asciiTheme="minorHAnsi" w:hAnsiTheme="minorHAnsi" w:cstheme="minorHAnsi"/>
        </w:rPr>
      </w:pPr>
    </w:p>
    <w:p w14:paraId="0290483C" w14:textId="086565B6" w:rsidR="00D64994" w:rsidRPr="00990A6B" w:rsidRDefault="00D64994" w:rsidP="00B13A00">
      <w:pPr>
        <w:rPr>
          <w:rFonts w:asciiTheme="minorHAnsi" w:hAnsiTheme="minorHAnsi" w:cstheme="minorHAnsi"/>
          <w:sz w:val="22"/>
          <w:szCs w:val="22"/>
        </w:rPr>
      </w:pPr>
      <w:r w:rsidRPr="00990A6B">
        <w:rPr>
          <w:rFonts w:asciiTheme="minorHAnsi" w:hAnsiTheme="minorHAnsi" w:cstheme="minorHAnsi"/>
          <w:sz w:val="22"/>
          <w:szCs w:val="22"/>
        </w:rPr>
        <w:t>Met de bouwsteen prehabilitatie voegt u relatief eenvoudig het onderwerp prehabilitatie toe aan uw regioplan</w:t>
      </w:r>
      <w:r w:rsidR="00171281">
        <w:rPr>
          <w:rFonts w:asciiTheme="minorHAnsi" w:hAnsiTheme="minorHAnsi" w:cstheme="minorHAnsi"/>
          <w:sz w:val="22"/>
          <w:szCs w:val="22"/>
        </w:rPr>
        <w:t xml:space="preserve"> </w:t>
      </w:r>
      <w:r w:rsidR="00F43D39">
        <w:rPr>
          <w:rFonts w:asciiTheme="minorHAnsi" w:hAnsiTheme="minorHAnsi" w:cstheme="minorHAnsi"/>
          <w:sz w:val="22"/>
          <w:szCs w:val="22"/>
        </w:rPr>
        <w:t>in het kader van het Integraal Zorgakkoord (IZA)</w:t>
      </w:r>
      <w:r w:rsidRPr="00990A6B">
        <w:rPr>
          <w:rFonts w:asciiTheme="minorHAnsi" w:hAnsiTheme="minorHAnsi" w:cstheme="minorHAnsi"/>
          <w:sz w:val="22"/>
          <w:szCs w:val="22"/>
        </w:rPr>
        <w:t xml:space="preserve">. </w:t>
      </w:r>
      <w:r w:rsidR="005B3CF4" w:rsidRPr="00990A6B">
        <w:rPr>
          <w:rFonts w:asciiTheme="minorHAnsi" w:hAnsiTheme="minorHAnsi" w:cstheme="minorHAnsi"/>
          <w:sz w:val="22"/>
          <w:szCs w:val="22"/>
        </w:rPr>
        <w:t>De bouwsteen</w:t>
      </w:r>
      <w:r w:rsidR="000E6163" w:rsidRPr="00990A6B">
        <w:rPr>
          <w:rFonts w:asciiTheme="minorHAnsi" w:hAnsiTheme="minorHAnsi" w:cstheme="minorHAnsi"/>
          <w:sz w:val="22"/>
          <w:szCs w:val="22"/>
        </w:rPr>
        <w:t xml:space="preserve"> prehabilitatie</w:t>
      </w:r>
      <w:r w:rsidR="00181807" w:rsidRPr="00990A6B">
        <w:rPr>
          <w:rFonts w:asciiTheme="minorHAnsi" w:hAnsiTheme="minorHAnsi" w:cstheme="minorHAnsi"/>
          <w:sz w:val="22"/>
          <w:szCs w:val="22"/>
        </w:rPr>
        <w:t xml:space="preserve"> </w:t>
      </w:r>
      <w:r w:rsidR="005B3CF4" w:rsidRPr="00990A6B">
        <w:rPr>
          <w:rFonts w:asciiTheme="minorHAnsi" w:hAnsiTheme="minorHAnsi" w:cstheme="minorHAnsi"/>
          <w:sz w:val="22"/>
          <w:szCs w:val="22"/>
        </w:rPr>
        <w:t xml:space="preserve">is </w:t>
      </w:r>
      <w:r w:rsidR="00375653" w:rsidRPr="00990A6B">
        <w:rPr>
          <w:rFonts w:asciiTheme="minorHAnsi" w:hAnsiTheme="minorHAnsi" w:cstheme="minorHAnsi"/>
          <w:sz w:val="22"/>
          <w:szCs w:val="22"/>
        </w:rPr>
        <w:t xml:space="preserve">letterlijk </w:t>
      </w:r>
      <w:r w:rsidR="005B3CF4" w:rsidRPr="00990A6B">
        <w:rPr>
          <w:rFonts w:asciiTheme="minorHAnsi" w:hAnsiTheme="minorHAnsi" w:cstheme="minorHAnsi"/>
          <w:sz w:val="22"/>
          <w:szCs w:val="22"/>
        </w:rPr>
        <w:t>bedoeld</w:t>
      </w:r>
      <w:r w:rsidR="00181807" w:rsidRPr="00990A6B">
        <w:rPr>
          <w:rFonts w:asciiTheme="minorHAnsi" w:hAnsiTheme="minorHAnsi" w:cstheme="minorHAnsi"/>
          <w:sz w:val="22"/>
          <w:szCs w:val="22"/>
        </w:rPr>
        <w:t xml:space="preserve"> als ‘bouw</w:t>
      </w:r>
      <w:r w:rsidR="00375653" w:rsidRPr="00990A6B">
        <w:rPr>
          <w:rFonts w:asciiTheme="minorHAnsi" w:hAnsiTheme="minorHAnsi" w:cstheme="minorHAnsi"/>
          <w:sz w:val="22"/>
          <w:szCs w:val="22"/>
        </w:rPr>
        <w:t>steen</w:t>
      </w:r>
      <w:r w:rsidR="00181807" w:rsidRPr="00990A6B">
        <w:rPr>
          <w:rFonts w:asciiTheme="minorHAnsi" w:hAnsiTheme="minorHAnsi" w:cstheme="minorHAnsi"/>
          <w:sz w:val="22"/>
          <w:szCs w:val="22"/>
        </w:rPr>
        <w:t xml:space="preserve">’ </w:t>
      </w:r>
      <w:r w:rsidR="00EE1984" w:rsidRPr="00990A6B">
        <w:rPr>
          <w:rFonts w:asciiTheme="minorHAnsi" w:hAnsiTheme="minorHAnsi" w:cstheme="minorHAnsi"/>
          <w:sz w:val="22"/>
          <w:szCs w:val="22"/>
        </w:rPr>
        <w:t>binnen</w:t>
      </w:r>
      <w:r w:rsidR="00A54145" w:rsidRPr="00990A6B">
        <w:rPr>
          <w:rFonts w:asciiTheme="minorHAnsi" w:hAnsiTheme="minorHAnsi" w:cstheme="minorHAnsi"/>
          <w:sz w:val="22"/>
          <w:szCs w:val="22"/>
        </w:rPr>
        <w:t xml:space="preserve"> uw bredere regioplan gericht op gezondheid en preventie. </w:t>
      </w:r>
    </w:p>
    <w:p w14:paraId="69E02D6A" w14:textId="77777777" w:rsidR="00D64994" w:rsidRPr="00990A6B" w:rsidRDefault="00D64994" w:rsidP="00B13A00">
      <w:pPr>
        <w:rPr>
          <w:rFonts w:asciiTheme="minorHAnsi" w:hAnsiTheme="minorHAnsi" w:cstheme="minorHAnsi"/>
          <w:sz w:val="22"/>
          <w:szCs w:val="22"/>
        </w:rPr>
      </w:pPr>
    </w:p>
    <w:p w14:paraId="291535BB" w14:textId="3EECE99D" w:rsidR="000D66C6" w:rsidRPr="00990A6B" w:rsidRDefault="00665C78" w:rsidP="00B13A00">
      <w:pPr>
        <w:rPr>
          <w:rFonts w:asciiTheme="minorHAnsi" w:hAnsiTheme="minorHAnsi" w:cstheme="minorHAnsi"/>
          <w:sz w:val="22"/>
          <w:szCs w:val="22"/>
        </w:rPr>
      </w:pPr>
      <w:r w:rsidRPr="00990A6B">
        <w:rPr>
          <w:rFonts w:asciiTheme="minorHAnsi" w:hAnsiTheme="minorHAnsi" w:cstheme="minorHAnsi"/>
          <w:sz w:val="22"/>
          <w:szCs w:val="22"/>
        </w:rPr>
        <w:t xml:space="preserve">Het doel van de </w:t>
      </w:r>
      <w:r w:rsidR="001F46E1" w:rsidRPr="00990A6B">
        <w:rPr>
          <w:rFonts w:asciiTheme="minorHAnsi" w:hAnsiTheme="minorHAnsi" w:cstheme="minorHAnsi"/>
          <w:sz w:val="22"/>
          <w:szCs w:val="22"/>
        </w:rPr>
        <w:t>bouwsteen</w:t>
      </w:r>
      <w:r w:rsidR="006F646E" w:rsidRPr="00990A6B">
        <w:rPr>
          <w:rFonts w:asciiTheme="minorHAnsi" w:hAnsiTheme="minorHAnsi" w:cstheme="minorHAnsi"/>
          <w:sz w:val="22"/>
          <w:szCs w:val="22"/>
        </w:rPr>
        <w:t xml:space="preserve"> prehabilitatie</w:t>
      </w:r>
      <w:r w:rsidR="001F46E1" w:rsidRPr="00990A6B">
        <w:rPr>
          <w:rFonts w:asciiTheme="minorHAnsi" w:hAnsiTheme="minorHAnsi" w:cstheme="minorHAnsi"/>
          <w:sz w:val="22"/>
          <w:szCs w:val="22"/>
        </w:rPr>
        <w:t xml:space="preserve"> </w:t>
      </w:r>
      <w:r w:rsidR="00805D9E" w:rsidRPr="00990A6B">
        <w:rPr>
          <w:rFonts w:asciiTheme="minorHAnsi" w:hAnsiTheme="minorHAnsi" w:cstheme="minorHAnsi"/>
          <w:sz w:val="22"/>
          <w:szCs w:val="22"/>
        </w:rPr>
        <w:t xml:space="preserve">is tweeledig. Ten eerste </w:t>
      </w:r>
      <w:r w:rsidR="001F2DF6" w:rsidRPr="00990A6B">
        <w:rPr>
          <w:rFonts w:asciiTheme="minorHAnsi" w:hAnsiTheme="minorHAnsi" w:cstheme="minorHAnsi"/>
          <w:sz w:val="22"/>
          <w:szCs w:val="22"/>
        </w:rPr>
        <w:t xml:space="preserve">kan </w:t>
      </w:r>
      <w:r w:rsidR="00F90F1B" w:rsidRPr="00990A6B">
        <w:rPr>
          <w:rFonts w:asciiTheme="minorHAnsi" w:hAnsiTheme="minorHAnsi" w:cstheme="minorHAnsi"/>
          <w:sz w:val="22"/>
          <w:szCs w:val="22"/>
        </w:rPr>
        <w:t xml:space="preserve">uw regio </w:t>
      </w:r>
      <w:r w:rsidR="00E27986" w:rsidRPr="00990A6B">
        <w:rPr>
          <w:rFonts w:asciiTheme="minorHAnsi" w:hAnsiTheme="minorHAnsi" w:cstheme="minorHAnsi"/>
          <w:sz w:val="22"/>
          <w:szCs w:val="22"/>
        </w:rPr>
        <w:t>dankzij</w:t>
      </w:r>
      <w:r w:rsidR="001F2DF6" w:rsidRPr="00990A6B">
        <w:rPr>
          <w:rFonts w:asciiTheme="minorHAnsi" w:hAnsiTheme="minorHAnsi" w:cstheme="minorHAnsi"/>
          <w:sz w:val="22"/>
          <w:szCs w:val="22"/>
        </w:rPr>
        <w:t xml:space="preserve"> de benodigde transitiemiddelen</w:t>
      </w:r>
      <w:r w:rsidR="00F43D39">
        <w:rPr>
          <w:rFonts w:asciiTheme="minorHAnsi" w:hAnsiTheme="minorHAnsi" w:cstheme="minorHAnsi"/>
          <w:sz w:val="22"/>
          <w:szCs w:val="22"/>
        </w:rPr>
        <w:t xml:space="preserve"> </w:t>
      </w:r>
      <w:r w:rsidR="00E8654C">
        <w:rPr>
          <w:rFonts w:asciiTheme="minorHAnsi" w:hAnsiTheme="minorHAnsi" w:cstheme="minorHAnsi"/>
          <w:sz w:val="22"/>
          <w:szCs w:val="22"/>
        </w:rPr>
        <w:t>vanuit</w:t>
      </w:r>
      <w:r w:rsidR="00F43D39">
        <w:rPr>
          <w:rFonts w:asciiTheme="minorHAnsi" w:hAnsiTheme="minorHAnsi" w:cstheme="minorHAnsi"/>
          <w:sz w:val="22"/>
          <w:szCs w:val="22"/>
        </w:rPr>
        <w:t xml:space="preserve"> het IZA</w:t>
      </w:r>
      <w:r w:rsidR="00707530" w:rsidRPr="00990A6B">
        <w:rPr>
          <w:rFonts w:asciiTheme="minorHAnsi" w:hAnsiTheme="minorHAnsi" w:cstheme="minorHAnsi"/>
          <w:sz w:val="22"/>
          <w:szCs w:val="22"/>
        </w:rPr>
        <w:t xml:space="preserve"> </w:t>
      </w:r>
      <w:r w:rsidR="00D22117" w:rsidRPr="00990A6B">
        <w:rPr>
          <w:rFonts w:asciiTheme="minorHAnsi" w:hAnsiTheme="minorHAnsi" w:cstheme="minorHAnsi"/>
          <w:sz w:val="22"/>
          <w:szCs w:val="22"/>
        </w:rPr>
        <w:t>starten</w:t>
      </w:r>
      <w:r w:rsidR="00707530" w:rsidRPr="00990A6B">
        <w:rPr>
          <w:rFonts w:asciiTheme="minorHAnsi" w:hAnsiTheme="minorHAnsi" w:cstheme="minorHAnsi"/>
          <w:sz w:val="22"/>
          <w:szCs w:val="22"/>
        </w:rPr>
        <w:t xml:space="preserve"> met</w:t>
      </w:r>
      <w:r w:rsidR="00D22117" w:rsidRPr="00990A6B">
        <w:rPr>
          <w:rFonts w:asciiTheme="minorHAnsi" w:hAnsiTheme="minorHAnsi" w:cstheme="minorHAnsi"/>
          <w:sz w:val="22"/>
          <w:szCs w:val="22"/>
        </w:rPr>
        <w:t xml:space="preserve"> het aanbieden</w:t>
      </w:r>
      <w:r w:rsidR="00E27986" w:rsidRPr="00990A6B">
        <w:rPr>
          <w:rFonts w:asciiTheme="minorHAnsi" w:hAnsiTheme="minorHAnsi" w:cstheme="minorHAnsi"/>
          <w:sz w:val="22"/>
          <w:szCs w:val="22"/>
        </w:rPr>
        <w:t xml:space="preserve"> van</w:t>
      </w:r>
      <w:r w:rsidR="00707530" w:rsidRPr="00990A6B">
        <w:rPr>
          <w:rFonts w:asciiTheme="minorHAnsi" w:hAnsiTheme="minorHAnsi" w:cstheme="minorHAnsi"/>
          <w:sz w:val="22"/>
          <w:szCs w:val="22"/>
        </w:rPr>
        <w:t xml:space="preserve"> prehabilitatie</w:t>
      </w:r>
      <w:r w:rsidR="000D66C6" w:rsidRPr="00990A6B">
        <w:rPr>
          <w:rFonts w:asciiTheme="minorHAnsi" w:hAnsiTheme="minorHAnsi" w:cstheme="minorHAnsi"/>
          <w:sz w:val="22"/>
          <w:szCs w:val="22"/>
        </w:rPr>
        <w:t xml:space="preserve"> aan uw </w:t>
      </w:r>
      <w:proofErr w:type="spellStart"/>
      <w:r w:rsidR="000D66C6" w:rsidRPr="00990A6B">
        <w:rPr>
          <w:rFonts w:asciiTheme="minorHAnsi" w:hAnsiTheme="minorHAnsi" w:cstheme="minorHAnsi"/>
          <w:sz w:val="22"/>
          <w:szCs w:val="22"/>
        </w:rPr>
        <w:t>patienten</w:t>
      </w:r>
      <w:proofErr w:type="spellEnd"/>
      <w:r w:rsidR="00707530" w:rsidRPr="00990A6B">
        <w:rPr>
          <w:rFonts w:asciiTheme="minorHAnsi" w:hAnsiTheme="minorHAnsi" w:cstheme="minorHAnsi"/>
          <w:sz w:val="22"/>
          <w:szCs w:val="22"/>
        </w:rPr>
        <w:t xml:space="preserve"> </w:t>
      </w:r>
      <w:r w:rsidR="00577FF3" w:rsidRPr="00990A6B">
        <w:rPr>
          <w:rFonts w:asciiTheme="minorHAnsi" w:hAnsiTheme="minorHAnsi" w:cstheme="minorHAnsi"/>
          <w:sz w:val="22"/>
          <w:szCs w:val="22"/>
        </w:rPr>
        <w:t xml:space="preserve">of </w:t>
      </w:r>
      <w:r w:rsidR="00D22117" w:rsidRPr="00990A6B">
        <w:rPr>
          <w:rFonts w:asciiTheme="minorHAnsi" w:hAnsiTheme="minorHAnsi" w:cstheme="minorHAnsi"/>
          <w:sz w:val="22"/>
          <w:szCs w:val="22"/>
        </w:rPr>
        <w:t xml:space="preserve">uitbreiden waar u al begonnen bent. </w:t>
      </w:r>
      <w:r w:rsidR="001F2DF6" w:rsidRPr="00990A6B">
        <w:rPr>
          <w:rFonts w:asciiTheme="minorHAnsi" w:hAnsiTheme="minorHAnsi" w:cstheme="minorHAnsi"/>
          <w:sz w:val="22"/>
          <w:szCs w:val="22"/>
        </w:rPr>
        <w:t xml:space="preserve">Ten tweede </w:t>
      </w:r>
      <w:r w:rsidR="006F646E" w:rsidRPr="00990A6B">
        <w:rPr>
          <w:rFonts w:asciiTheme="minorHAnsi" w:hAnsiTheme="minorHAnsi" w:cstheme="minorHAnsi"/>
          <w:sz w:val="22"/>
          <w:szCs w:val="22"/>
        </w:rPr>
        <w:t xml:space="preserve">komen </w:t>
      </w:r>
      <w:r w:rsidR="00357A33" w:rsidRPr="00990A6B">
        <w:rPr>
          <w:rFonts w:asciiTheme="minorHAnsi" w:hAnsiTheme="minorHAnsi" w:cstheme="minorHAnsi"/>
          <w:sz w:val="22"/>
          <w:szCs w:val="22"/>
        </w:rPr>
        <w:t xml:space="preserve">de benodigde transitiemiddelen vrij </w:t>
      </w:r>
      <w:r w:rsidR="00004ABD" w:rsidRPr="00990A6B">
        <w:rPr>
          <w:rFonts w:asciiTheme="minorHAnsi" w:hAnsiTheme="minorHAnsi" w:cstheme="minorHAnsi"/>
          <w:sz w:val="22"/>
          <w:szCs w:val="22"/>
        </w:rPr>
        <w:t>om</w:t>
      </w:r>
      <w:r w:rsidR="007A6116" w:rsidRPr="00990A6B">
        <w:rPr>
          <w:rFonts w:asciiTheme="minorHAnsi" w:hAnsiTheme="minorHAnsi" w:cstheme="minorHAnsi"/>
          <w:sz w:val="22"/>
          <w:szCs w:val="22"/>
        </w:rPr>
        <w:t xml:space="preserve"> </w:t>
      </w:r>
      <w:r w:rsidR="007670AC" w:rsidRPr="00990A6B">
        <w:rPr>
          <w:rFonts w:asciiTheme="minorHAnsi" w:hAnsiTheme="minorHAnsi" w:cstheme="minorHAnsi"/>
          <w:sz w:val="22"/>
          <w:szCs w:val="22"/>
        </w:rPr>
        <w:t>de</w:t>
      </w:r>
      <w:r w:rsidR="007A6116" w:rsidRPr="00990A6B">
        <w:rPr>
          <w:rFonts w:asciiTheme="minorHAnsi" w:hAnsiTheme="minorHAnsi" w:cstheme="minorHAnsi"/>
          <w:sz w:val="22"/>
          <w:szCs w:val="22"/>
        </w:rPr>
        <w:t xml:space="preserve"> landelijk</w:t>
      </w:r>
      <w:r w:rsidR="007670AC" w:rsidRPr="00990A6B">
        <w:rPr>
          <w:rFonts w:asciiTheme="minorHAnsi" w:hAnsiTheme="minorHAnsi" w:cstheme="minorHAnsi"/>
          <w:sz w:val="22"/>
          <w:szCs w:val="22"/>
        </w:rPr>
        <w:t>e</w:t>
      </w:r>
      <w:r w:rsidR="007A6116" w:rsidRPr="00990A6B">
        <w:rPr>
          <w:rFonts w:asciiTheme="minorHAnsi" w:hAnsiTheme="minorHAnsi" w:cstheme="minorHAnsi"/>
          <w:sz w:val="22"/>
          <w:szCs w:val="22"/>
        </w:rPr>
        <w:t xml:space="preserve"> </w:t>
      </w:r>
      <w:r w:rsidR="00004ABD" w:rsidRPr="00990A6B">
        <w:rPr>
          <w:rFonts w:asciiTheme="minorHAnsi" w:hAnsiTheme="minorHAnsi" w:cstheme="minorHAnsi"/>
          <w:sz w:val="22"/>
          <w:szCs w:val="22"/>
        </w:rPr>
        <w:t>implementatie</w:t>
      </w:r>
      <w:r w:rsidR="007670AC" w:rsidRPr="00990A6B">
        <w:rPr>
          <w:rFonts w:asciiTheme="minorHAnsi" w:hAnsiTheme="minorHAnsi" w:cstheme="minorHAnsi"/>
          <w:sz w:val="22"/>
          <w:szCs w:val="22"/>
        </w:rPr>
        <w:t xml:space="preserve"> en opschaling</w:t>
      </w:r>
      <w:r w:rsidR="00004ABD" w:rsidRPr="00990A6B">
        <w:rPr>
          <w:rFonts w:asciiTheme="minorHAnsi" w:hAnsiTheme="minorHAnsi" w:cstheme="minorHAnsi"/>
          <w:sz w:val="22"/>
          <w:szCs w:val="22"/>
        </w:rPr>
        <w:t xml:space="preserve"> van prehabilitatie uniform en kwalitatief uit te voeren</w:t>
      </w:r>
      <w:r w:rsidR="007A6116" w:rsidRPr="00990A6B">
        <w:rPr>
          <w:rFonts w:asciiTheme="minorHAnsi" w:hAnsiTheme="minorHAnsi" w:cstheme="minorHAnsi"/>
          <w:sz w:val="22"/>
          <w:szCs w:val="22"/>
        </w:rPr>
        <w:t xml:space="preserve"> en de effectiviteit van prehabilitatie te </w:t>
      </w:r>
      <w:r w:rsidR="007670AC" w:rsidRPr="00990A6B">
        <w:rPr>
          <w:rFonts w:asciiTheme="minorHAnsi" w:hAnsiTheme="minorHAnsi" w:cstheme="minorHAnsi"/>
          <w:sz w:val="22"/>
          <w:szCs w:val="22"/>
        </w:rPr>
        <w:t>meten</w:t>
      </w:r>
      <w:r w:rsidR="00004ABD" w:rsidRPr="00990A6B">
        <w:rPr>
          <w:rFonts w:asciiTheme="minorHAnsi" w:hAnsiTheme="minorHAnsi" w:cstheme="minorHAnsi"/>
          <w:sz w:val="22"/>
          <w:szCs w:val="22"/>
        </w:rPr>
        <w:t>.</w:t>
      </w:r>
    </w:p>
    <w:p w14:paraId="798CDB28" w14:textId="77777777" w:rsidR="000D66C6" w:rsidRPr="00745E73" w:rsidRDefault="000D66C6" w:rsidP="00B13A00">
      <w:pPr>
        <w:rPr>
          <w:rFonts w:asciiTheme="minorHAnsi" w:hAnsiTheme="minorHAnsi" w:cstheme="minorHAnsi"/>
        </w:rPr>
      </w:pPr>
    </w:p>
    <w:p w14:paraId="45A6D9AD" w14:textId="645CC86D" w:rsidR="00665C78" w:rsidRPr="00990A6B" w:rsidRDefault="00247F62" w:rsidP="00B13A00">
      <w:pPr>
        <w:pStyle w:val="Kop2"/>
        <w:rPr>
          <w:sz w:val="24"/>
          <w:szCs w:val="24"/>
        </w:rPr>
      </w:pPr>
      <w:r w:rsidRPr="00990A6B">
        <w:rPr>
          <w:sz w:val="24"/>
          <w:szCs w:val="24"/>
        </w:rPr>
        <w:t>Starten met- of uitbreiden van prehabilitatie</w:t>
      </w:r>
    </w:p>
    <w:p w14:paraId="3C39E405" w14:textId="77777777" w:rsidR="00EB37D3" w:rsidRDefault="00F73D8C" w:rsidP="00B13A00">
      <w:pPr>
        <w:rPr>
          <w:rFonts w:asciiTheme="minorHAnsi" w:hAnsiTheme="minorHAnsi" w:cstheme="minorHAnsi"/>
          <w:sz w:val="22"/>
          <w:szCs w:val="22"/>
        </w:rPr>
      </w:pPr>
      <w:r w:rsidRPr="00EB37D3">
        <w:rPr>
          <w:rFonts w:asciiTheme="minorHAnsi" w:hAnsiTheme="minorHAnsi" w:cstheme="minorHAnsi"/>
          <w:sz w:val="22"/>
          <w:szCs w:val="22"/>
        </w:rPr>
        <w:t>Het eerste doel van de bouwsteen heeft direct betrekking op de eerste en tweede lijn van uw regio.</w:t>
      </w:r>
      <w:r w:rsidR="00EC697D" w:rsidRPr="00EB37D3">
        <w:rPr>
          <w:rFonts w:asciiTheme="minorHAnsi" w:hAnsiTheme="minorHAnsi" w:cstheme="minorHAnsi"/>
          <w:sz w:val="22"/>
          <w:szCs w:val="22"/>
        </w:rPr>
        <w:t xml:space="preserve"> Veelvoorkomend struikelblok voor</w:t>
      </w:r>
      <w:r w:rsidR="00BC3470" w:rsidRPr="00EB37D3">
        <w:rPr>
          <w:rFonts w:asciiTheme="minorHAnsi" w:hAnsiTheme="minorHAnsi" w:cstheme="minorHAnsi"/>
          <w:sz w:val="22"/>
          <w:szCs w:val="22"/>
        </w:rPr>
        <w:t xml:space="preserve"> paramedici en</w:t>
      </w:r>
      <w:r w:rsidR="00EC697D" w:rsidRPr="00EB37D3">
        <w:rPr>
          <w:rFonts w:asciiTheme="minorHAnsi" w:hAnsiTheme="minorHAnsi" w:cstheme="minorHAnsi"/>
          <w:sz w:val="22"/>
          <w:szCs w:val="22"/>
        </w:rPr>
        <w:t xml:space="preserve"> </w:t>
      </w:r>
      <w:r w:rsidR="006205DD" w:rsidRPr="00EB37D3">
        <w:rPr>
          <w:rFonts w:asciiTheme="minorHAnsi" w:hAnsiTheme="minorHAnsi" w:cstheme="minorHAnsi"/>
          <w:sz w:val="22"/>
          <w:szCs w:val="22"/>
        </w:rPr>
        <w:t xml:space="preserve">ziekenhuizen bij het aanbieden van prehabilitatie is de bekostiging van de interventie. </w:t>
      </w:r>
      <w:r w:rsidR="00287725" w:rsidRPr="00EB37D3">
        <w:rPr>
          <w:rFonts w:asciiTheme="minorHAnsi" w:hAnsiTheme="minorHAnsi" w:cstheme="minorHAnsi"/>
          <w:sz w:val="22"/>
          <w:szCs w:val="22"/>
        </w:rPr>
        <w:t xml:space="preserve">Op dit moment wordt prehabilitatie </w:t>
      </w:r>
      <w:r w:rsidR="00BF3089" w:rsidRPr="00EB37D3">
        <w:rPr>
          <w:rFonts w:asciiTheme="minorHAnsi" w:hAnsiTheme="minorHAnsi" w:cstheme="minorHAnsi"/>
          <w:sz w:val="22"/>
          <w:szCs w:val="22"/>
        </w:rPr>
        <w:t xml:space="preserve">(vaak tijdelijk) vergoed vanuit versnipperde potjes. </w:t>
      </w:r>
    </w:p>
    <w:p w14:paraId="1466F0CC" w14:textId="77777777" w:rsidR="00EB37D3" w:rsidRDefault="00EB37D3" w:rsidP="00B13A00">
      <w:pPr>
        <w:rPr>
          <w:rFonts w:asciiTheme="minorHAnsi" w:hAnsiTheme="minorHAnsi" w:cstheme="minorHAnsi"/>
          <w:sz w:val="22"/>
          <w:szCs w:val="22"/>
        </w:rPr>
      </w:pPr>
    </w:p>
    <w:p w14:paraId="37DBA05C" w14:textId="0CB0EB0A" w:rsidR="00E95699" w:rsidRPr="00EB37D3" w:rsidRDefault="00BF3089" w:rsidP="00B13A00">
      <w:pPr>
        <w:rPr>
          <w:rFonts w:asciiTheme="minorHAnsi" w:hAnsiTheme="minorHAnsi" w:cstheme="minorHAnsi"/>
          <w:sz w:val="22"/>
          <w:szCs w:val="22"/>
        </w:rPr>
      </w:pPr>
      <w:r w:rsidRPr="00EB37D3">
        <w:rPr>
          <w:rFonts w:asciiTheme="minorHAnsi" w:hAnsiTheme="minorHAnsi" w:cstheme="minorHAnsi"/>
          <w:sz w:val="22"/>
          <w:szCs w:val="22"/>
        </w:rPr>
        <w:t xml:space="preserve">Met de bouwsteen prehabilitatie vraagt uw regio de benodigde </w:t>
      </w:r>
      <w:r w:rsidR="00F3398A" w:rsidRPr="00EB37D3">
        <w:rPr>
          <w:rFonts w:asciiTheme="minorHAnsi" w:hAnsiTheme="minorHAnsi" w:cstheme="minorHAnsi"/>
          <w:sz w:val="22"/>
          <w:szCs w:val="22"/>
        </w:rPr>
        <w:t xml:space="preserve">transitiemiddelen aan om de interventie </w:t>
      </w:r>
      <w:r w:rsidR="00DC5216" w:rsidRPr="00EB37D3">
        <w:rPr>
          <w:rFonts w:asciiTheme="minorHAnsi" w:hAnsiTheme="minorHAnsi" w:cstheme="minorHAnsi"/>
          <w:sz w:val="22"/>
          <w:szCs w:val="22"/>
        </w:rPr>
        <w:t>volledig te</w:t>
      </w:r>
      <w:r w:rsidR="00F3398A" w:rsidRPr="00EB37D3">
        <w:rPr>
          <w:rFonts w:asciiTheme="minorHAnsi" w:hAnsiTheme="minorHAnsi" w:cstheme="minorHAnsi"/>
          <w:sz w:val="22"/>
          <w:szCs w:val="22"/>
        </w:rPr>
        <w:t xml:space="preserve"> bekostigen en de </w:t>
      </w:r>
      <w:r w:rsidR="003A121F" w:rsidRPr="00EB37D3">
        <w:rPr>
          <w:rFonts w:asciiTheme="minorHAnsi" w:hAnsiTheme="minorHAnsi" w:cstheme="minorHAnsi"/>
          <w:sz w:val="22"/>
          <w:szCs w:val="22"/>
        </w:rPr>
        <w:t xml:space="preserve">kosten voor implementatie in de eerste en tweede lijn te dekken. </w:t>
      </w:r>
      <w:r w:rsidR="002C6AE8" w:rsidRPr="00EB37D3">
        <w:rPr>
          <w:rFonts w:asciiTheme="minorHAnsi" w:hAnsiTheme="minorHAnsi" w:cstheme="minorHAnsi"/>
          <w:sz w:val="22"/>
          <w:szCs w:val="22"/>
        </w:rPr>
        <w:t xml:space="preserve">Dat stelt uw regio in staat om te starten met het aanbieden van prehabilitatie en/of </w:t>
      </w:r>
      <w:r w:rsidR="00587A07" w:rsidRPr="00EB37D3">
        <w:rPr>
          <w:rFonts w:asciiTheme="minorHAnsi" w:hAnsiTheme="minorHAnsi" w:cstheme="minorHAnsi"/>
          <w:sz w:val="22"/>
          <w:szCs w:val="22"/>
        </w:rPr>
        <w:t xml:space="preserve">op te schalen naar meerdere zorgpaden. Voor de laatstgenoemde opschaling </w:t>
      </w:r>
      <w:r w:rsidR="00AC7757" w:rsidRPr="00EB37D3">
        <w:rPr>
          <w:rFonts w:asciiTheme="minorHAnsi" w:hAnsiTheme="minorHAnsi" w:cstheme="minorHAnsi"/>
          <w:sz w:val="22"/>
          <w:szCs w:val="22"/>
        </w:rPr>
        <w:t xml:space="preserve">is er door Stichting Fit4Surgery een landelijk </w:t>
      </w:r>
      <w:r w:rsidR="00AD631A">
        <w:rPr>
          <w:rFonts w:asciiTheme="minorHAnsi" w:hAnsiTheme="minorHAnsi" w:cstheme="minorHAnsi"/>
          <w:sz w:val="22"/>
          <w:szCs w:val="22"/>
        </w:rPr>
        <w:t>verander</w:t>
      </w:r>
      <w:r w:rsidR="00FD4BE9" w:rsidRPr="00EB37D3">
        <w:rPr>
          <w:rFonts w:asciiTheme="minorHAnsi" w:hAnsiTheme="minorHAnsi" w:cstheme="minorHAnsi"/>
          <w:sz w:val="22"/>
          <w:szCs w:val="22"/>
        </w:rPr>
        <w:t>plan</w:t>
      </w:r>
      <w:r w:rsidR="00AD631A">
        <w:rPr>
          <w:rFonts w:asciiTheme="minorHAnsi" w:hAnsiTheme="minorHAnsi" w:cstheme="minorHAnsi"/>
          <w:sz w:val="22"/>
          <w:szCs w:val="22"/>
        </w:rPr>
        <w:t xml:space="preserve"> prehabilitatie</w:t>
      </w:r>
      <w:r w:rsidR="00FD4BE9" w:rsidRPr="00EB37D3">
        <w:rPr>
          <w:rFonts w:asciiTheme="minorHAnsi" w:hAnsiTheme="minorHAnsi" w:cstheme="minorHAnsi"/>
          <w:sz w:val="22"/>
          <w:szCs w:val="22"/>
        </w:rPr>
        <w:t xml:space="preserve"> gemaakt voor uniforme en kwalitatieve implementatie. </w:t>
      </w:r>
    </w:p>
    <w:p w14:paraId="000F3505" w14:textId="77777777" w:rsidR="004A0C1B" w:rsidRPr="00745E73" w:rsidRDefault="004A0C1B" w:rsidP="00B13A00">
      <w:pPr>
        <w:rPr>
          <w:rFonts w:asciiTheme="minorHAnsi" w:hAnsiTheme="minorHAnsi" w:cstheme="minorHAnsi"/>
        </w:rPr>
      </w:pPr>
    </w:p>
    <w:p w14:paraId="3D414863" w14:textId="0C3BCF09" w:rsidR="004A0C1B" w:rsidRPr="00AD631A" w:rsidRDefault="00567CF1" w:rsidP="00B13A00">
      <w:pPr>
        <w:pStyle w:val="Kop2"/>
        <w:rPr>
          <w:sz w:val="24"/>
          <w:szCs w:val="24"/>
        </w:rPr>
      </w:pPr>
      <w:r w:rsidRPr="00AD631A">
        <w:rPr>
          <w:sz w:val="24"/>
          <w:szCs w:val="24"/>
        </w:rPr>
        <w:t>Uniform</w:t>
      </w:r>
      <w:r w:rsidR="00934E21">
        <w:rPr>
          <w:sz w:val="24"/>
          <w:szCs w:val="24"/>
        </w:rPr>
        <w:t>e</w:t>
      </w:r>
      <w:r w:rsidRPr="00AD631A">
        <w:rPr>
          <w:sz w:val="24"/>
          <w:szCs w:val="24"/>
        </w:rPr>
        <w:t xml:space="preserve"> en kwalitatieve implementatie en opschaling</w:t>
      </w:r>
    </w:p>
    <w:p w14:paraId="76CDEFD6" w14:textId="77777777" w:rsidR="00AD631A" w:rsidRDefault="000B7B50" w:rsidP="00B13A00">
      <w:pPr>
        <w:rPr>
          <w:rFonts w:asciiTheme="minorHAnsi" w:hAnsiTheme="minorHAnsi" w:cstheme="minorHAnsi"/>
          <w:sz w:val="22"/>
          <w:szCs w:val="22"/>
        </w:rPr>
      </w:pPr>
      <w:r w:rsidRPr="00AD631A">
        <w:rPr>
          <w:rFonts w:asciiTheme="minorHAnsi" w:hAnsiTheme="minorHAnsi" w:cstheme="minorHAnsi"/>
          <w:sz w:val="22"/>
          <w:szCs w:val="22"/>
        </w:rPr>
        <w:t xml:space="preserve">Het tweede doel van de bouwsteen richt zich op </w:t>
      </w:r>
      <w:r w:rsidR="003B16CD" w:rsidRPr="00AD631A">
        <w:rPr>
          <w:rFonts w:asciiTheme="minorHAnsi" w:hAnsiTheme="minorHAnsi" w:cstheme="minorHAnsi"/>
          <w:sz w:val="22"/>
          <w:szCs w:val="22"/>
        </w:rPr>
        <w:t xml:space="preserve">de overkoepelende </w:t>
      </w:r>
      <w:r w:rsidR="00FF1BB6" w:rsidRPr="00AD631A">
        <w:rPr>
          <w:rFonts w:asciiTheme="minorHAnsi" w:hAnsiTheme="minorHAnsi" w:cstheme="minorHAnsi"/>
          <w:sz w:val="22"/>
          <w:szCs w:val="22"/>
        </w:rPr>
        <w:t>zaken die nodig zijn om prehabilitatie op landelijk</w:t>
      </w:r>
      <w:r w:rsidR="00F35ABD" w:rsidRPr="00AD631A">
        <w:rPr>
          <w:rFonts w:asciiTheme="minorHAnsi" w:hAnsiTheme="minorHAnsi" w:cstheme="minorHAnsi"/>
          <w:sz w:val="22"/>
          <w:szCs w:val="22"/>
        </w:rPr>
        <w:t xml:space="preserve"> niveau </w:t>
      </w:r>
      <w:r w:rsidR="00DB0CE9" w:rsidRPr="00AD631A">
        <w:rPr>
          <w:rFonts w:asciiTheme="minorHAnsi" w:hAnsiTheme="minorHAnsi" w:cstheme="minorHAnsi"/>
          <w:sz w:val="22"/>
          <w:szCs w:val="22"/>
        </w:rPr>
        <w:t>onderdeel te maken van het basispakket</w:t>
      </w:r>
      <w:r w:rsidR="00FF1BB6" w:rsidRPr="00AD631A">
        <w:rPr>
          <w:rFonts w:asciiTheme="minorHAnsi" w:hAnsiTheme="minorHAnsi" w:cstheme="minorHAnsi"/>
          <w:sz w:val="22"/>
          <w:szCs w:val="22"/>
        </w:rPr>
        <w:t xml:space="preserve">. </w:t>
      </w:r>
      <w:r w:rsidR="00E95699" w:rsidRPr="00AD631A">
        <w:rPr>
          <w:rFonts w:asciiTheme="minorHAnsi" w:hAnsiTheme="minorHAnsi" w:cstheme="minorHAnsi"/>
          <w:sz w:val="22"/>
          <w:szCs w:val="22"/>
        </w:rPr>
        <w:t xml:space="preserve">Prehabilitatie is nieuwe zorg waarover nog </w:t>
      </w:r>
      <w:r w:rsidR="006E1886" w:rsidRPr="00AD631A">
        <w:rPr>
          <w:rFonts w:asciiTheme="minorHAnsi" w:hAnsiTheme="minorHAnsi" w:cstheme="minorHAnsi"/>
          <w:sz w:val="22"/>
          <w:szCs w:val="22"/>
        </w:rPr>
        <w:t xml:space="preserve">vragen bestaan, zoals: </w:t>
      </w:r>
      <w:r w:rsidR="000F46BC" w:rsidRPr="00AD631A">
        <w:rPr>
          <w:rFonts w:asciiTheme="minorHAnsi" w:hAnsiTheme="minorHAnsi" w:cstheme="minorHAnsi"/>
          <w:sz w:val="22"/>
          <w:szCs w:val="22"/>
        </w:rPr>
        <w:t>welke vorm van prehabilitatie is</w:t>
      </w:r>
      <w:r w:rsidR="00E1665C" w:rsidRPr="00AD631A">
        <w:rPr>
          <w:rFonts w:asciiTheme="minorHAnsi" w:hAnsiTheme="minorHAnsi" w:cstheme="minorHAnsi"/>
          <w:sz w:val="22"/>
          <w:szCs w:val="22"/>
        </w:rPr>
        <w:t xml:space="preserve"> voor welke </w:t>
      </w:r>
      <w:proofErr w:type="spellStart"/>
      <w:r w:rsidR="00E1665C" w:rsidRPr="00AD631A">
        <w:rPr>
          <w:rFonts w:asciiTheme="minorHAnsi" w:hAnsiTheme="minorHAnsi" w:cstheme="minorHAnsi"/>
          <w:sz w:val="22"/>
          <w:szCs w:val="22"/>
        </w:rPr>
        <w:t>patient</w:t>
      </w:r>
      <w:proofErr w:type="spellEnd"/>
      <w:r w:rsidR="000F46BC" w:rsidRPr="00AD631A">
        <w:rPr>
          <w:rFonts w:asciiTheme="minorHAnsi" w:hAnsiTheme="minorHAnsi" w:cstheme="minorHAnsi"/>
          <w:sz w:val="22"/>
          <w:szCs w:val="22"/>
        </w:rPr>
        <w:t xml:space="preserve"> effectief? </w:t>
      </w:r>
      <w:r w:rsidR="0000622F" w:rsidRPr="00AD631A">
        <w:rPr>
          <w:rFonts w:asciiTheme="minorHAnsi" w:hAnsiTheme="minorHAnsi" w:cstheme="minorHAnsi"/>
          <w:sz w:val="22"/>
          <w:szCs w:val="22"/>
        </w:rPr>
        <w:t>En b</w:t>
      </w:r>
      <w:r w:rsidR="000F46BC" w:rsidRPr="00AD631A">
        <w:rPr>
          <w:rFonts w:asciiTheme="minorHAnsi" w:hAnsiTheme="minorHAnsi" w:cstheme="minorHAnsi"/>
          <w:sz w:val="22"/>
          <w:szCs w:val="22"/>
        </w:rPr>
        <w:t>ij welke ziektebeelden is pre</w:t>
      </w:r>
      <w:r w:rsidR="00E1665C" w:rsidRPr="00AD631A">
        <w:rPr>
          <w:rFonts w:asciiTheme="minorHAnsi" w:hAnsiTheme="minorHAnsi" w:cstheme="minorHAnsi"/>
          <w:sz w:val="22"/>
          <w:szCs w:val="22"/>
        </w:rPr>
        <w:t xml:space="preserve">habilitatie relevant? </w:t>
      </w:r>
      <w:r w:rsidR="00261762" w:rsidRPr="00AD631A">
        <w:rPr>
          <w:rFonts w:asciiTheme="minorHAnsi" w:hAnsiTheme="minorHAnsi" w:cstheme="minorHAnsi"/>
          <w:sz w:val="22"/>
          <w:szCs w:val="22"/>
        </w:rPr>
        <w:t xml:space="preserve">Beantwoording van deze vragen is nodig om </w:t>
      </w:r>
      <w:r w:rsidR="00F3682E" w:rsidRPr="00AD631A">
        <w:rPr>
          <w:rFonts w:asciiTheme="minorHAnsi" w:hAnsiTheme="minorHAnsi" w:cstheme="minorHAnsi"/>
          <w:sz w:val="22"/>
          <w:szCs w:val="22"/>
        </w:rPr>
        <w:t xml:space="preserve">prehabilitatie toe te laten tot de basiszorg. </w:t>
      </w:r>
    </w:p>
    <w:p w14:paraId="4DA16501" w14:textId="77777777" w:rsidR="00AD631A" w:rsidRDefault="00AD631A" w:rsidP="00B13A00">
      <w:pPr>
        <w:rPr>
          <w:rFonts w:asciiTheme="minorHAnsi" w:hAnsiTheme="minorHAnsi" w:cstheme="minorHAnsi"/>
          <w:sz w:val="22"/>
          <w:szCs w:val="22"/>
        </w:rPr>
      </w:pPr>
    </w:p>
    <w:p w14:paraId="0A9A3683" w14:textId="149014C1" w:rsidR="002B1EC0" w:rsidRPr="00AD631A" w:rsidRDefault="00261762" w:rsidP="00B13A00">
      <w:pPr>
        <w:rPr>
          <w:rFonts w:asciiTheme="minorHAnsi" w:hAnsiTheme="minorHAnsi" w:cstheme="minorHAnsi"/>
          <w:sz w:val="22"/>
          <w:szCs w:val="22"/>
        </w:rPr>
      </w:pPr>
      <w:r w:rsidRPr="00AD631A">
        <w:rPr>
          <w:rFonts w:asciiTheme="minorHAnsi" w:hAnsiTheme="minorHAnsi" w:cstheme="minorHAnsi"/>
          <w:sz w:val="22"/>
          <w:szCs w:val="22"/>
        </w:rPr>
        <w:t>Om deze vragen te kunnen beantwoorden is het noodzakelijk dat</w:t>
      </w:r>
      <w:r w:rsidR="007347F7" w:rsidRPr="00AD631A">
        <w:rPr>
          <w:rFonts w:asciiTheme="minorHAnsi" w:hAnsiTheme="minorHAnsi" w:cstheme="minorHAnsi"/>
          <w:sz w:val="22"/>
          <w:szCs w:val="22"/>
        </w:rPr>
        <w:t xml:space="preserve">: </w:t>
      </w:r>
      <w:r w:rsidR="002B1EC0" w:rsidRPr="00AD631A">
        <w:rPr>
          <w:rFonts w:asciiTheme="minorHAnsi" w:hAnsiTheme="minorHAnsi" w:cstheme="minorHAnsi"/>
          <w:sz w:val="22"/>
          <w:szCs w:val="22"/>
        </w:rPr>
        <w:t xml:space="preserve">zorgverleners in de eerste en tweede lijn prehabilitatie aanbieden op basis van een landelijk vastgesteld protocol, </w:t>
      </w:r>
      <w:r w:rsidR="00DA5EB6" w:rsidRPr="00AD631A">
        <w:rPr>
          <w:rFonts w:asciiTheme="minorHAnsi" w:hAnsiTheme="minorHAnsi" w:cstheme="minorHAnsi"/>
          <w:sz w:val="22"/>
          <w:szCs w:val="22"/>
        </w:rPr>
        <w:t xml:space="preserve">gegevens van </w:t>
      </w:r>
      <w:proofErr w:type="spellStart"/>
      <w:r w:rsidR="00DA5EB6" w:rsidRPr="00AD631A">
        <w:rPr>
          <w:rFonts w:asciiTheme="minorHAnsi" w:hAnsiTheme="minorHAnsi" w:cstheme="minorHAnsi"/>
          <w:sz w:val="22"/>
          <w:szCs w:val="22"/>
        </w:rPr>
        <w:t>geprehabiliteerde</w:t>
      </w:r>
      <w:proofErr w:type="spellEnd"/>
      <w:r w:rsidR="00DA5EB6" w:rsidRPr="00AD631A">
        <w:rPr>
          <w:rFonts w:asciiTheme="minorHAnsi" w:hAnsiTheme="minorHAnsi" w:cstheme="minorHAnsi"/>
          <w:sz w:val="22"/>
          <w:szCs w:val="22"/>
        </w:rPr>
        <w:t xml:space="preserve"> </w:t>
      </w:r>
      <w:proofErr w:type="spellStart"/>
      <w:r w:rsidR="00DA5EB6" w:rsidRPr="00AD631A">
        <w:rPr>
          <w:rFonts w:asciiTheme="minorHAnsi" w:hAnsiTheme="minorHAnsi" w:cstheme="minorHAnsi"/>
          <w:sz w:val="22"/>
          <w:szCs w:val="22"/>
        </w:rPr>
        <w:t>patienten</w:t>
      </w:r>
      <w:proofErr w:type="spellEnd"/>
      <w:r w:rsidR="00DA5EB6" w:rsidRPr="00AD631A">
        <w:rPr>
          <w:rFonts w:asciiTheme="minorHAnsi" w:hAnsiTheme="minorHAnsi" w:cstheme="minorHAnsi"/>
          <w:sz w:val="22"/>
          <w:szCs w:val="22"/>
        </w:rPr>
        <w:t xml:space="preserve"> centraal worden verzameld in een nationale database</w:t>
      </w:r>
      <w:r w:rsidR="002B1EC0" w:rsidRPr="00AD631A">
        <w:rPr>
          <w:rFonts w:asciiTheme="minorHAnsi" w:hAnsiTheme="minorHAnsi" w:cstheme="minorHAnsi"/>
          <w:sz w:val="22"/>
          <w:szCs w:val="22"/>
        </w:rPr>
        <w:t xml:space="preserve"> en</w:t>
      </w:r>
      <w:r w:rsidR="00DA5EB6" w:rsidRPr="00AD631A">
        <w:rPr>
          <w:rFonts w:asciiTheme="minorHAnsi" w:hAnsiTheme="minorHAnsi" w:cstheme="minorHAnsi"/>
          <w:sz w:val="22"/>
          <w:szCs w:val="22"/>
        </w:rPr>
        <w:t xml:space="preserve"> </w:t>
      </w:r>
      <w:r w:rsidR="00467B67" w:rsidRPr="00AD631A">
        <w:rPr>
          <w:rFonts w:asciiTheme="minorHAnsi" w:hAnsiTheme="minorHAnsi" w:cstheme="minorHAnsi"/>
          <w:sz w:val="22"/>
          <w:szCs w:val="22"/>
        </w:rPr>
        <w:t>op basis van deze gegevens wetenschappelijke effectanalyse plaatsvindt</w:t>
      </w:r>
      <w:r w:rsidR="002B1EC0" w:rsidRPr="00AD631A">
        <w:rPr>
          <w:rFonts w:asciiTheme="minorHAnsi" w:hAnsiTheme="minorHAnsi" w:cstheme="minorHAnsi"/>
          <w:sz w:val="22"/>
          <w:szCs w:val="22"/>
        </w:rPr>
        <w:t xml:space="preserve">. </w:t>
      </w:r>
      <w:r w:rsidR="006F3155" w:rsidRPr="00AD631A">
        <w:rPr>
          <w:rFonts w:asciiTheme="minorHAnsi" w:hAnsiTheme="minorHAnsi" w:cstheme="minorHAnsi"/>
          <w:sz w:val="22"/>
          <w:szCs w:val="22"/>
        </w:rPr>
        <w:t>De regie op deze overkoepelende taken ligt in handen van Stichting Fit4Surgery in samenwerking met alle betrokken</w:t>
      </w:r>
      <w:r w:rsidR="0090663C" w:rsidRPr="00AD631A">
        <w:rPr>
          <w:rFonts w:asciiTheme="minorHAnsi" w:hAnsiTheme="minorHAnsi" w:cstheme="minorHAnsi"/>
          <w:sz w:val="22"/>
          <w:szCs w:val="22"/>
        </w:rPr>
        <w:t xml:space="preserve"> </w:t>
      </w:r>
      <w:r w:rsidR="00F65F27">
        <w:rPr>
          <w:rFonts w:asciiTheme="minorHAnsi" w:hAnsiTheme="minorHAnsi" w:cstheme="minorHAnsi"/>
          <w:sz w:val="22"/>
          <w:szCs w:val="22"/>
        </w:rPr>
        <w:t>landelijke en regionale</w:t>
      </w:r>
      <w:r w:rsidR="006F3155" w:rsidRPr="00AD631A">
        <w:rPr>
          <w:rFonts w:asciiTheme="minorHAnsi" w:hAnsiTheme="minorHAnsi" w:cstheme="minorHAnsi"/>
          <w:sz w:val="22"/>
          <w:szCs w:val="22"/>
        </w:rPr>
        <w:t xml:space="preserve"> </w:t>
      </w:r>
      <w:r w:rsidR="0090663C" w:rsidRPr="00AD631A">
        <w:rPr>
          <w:rFonts w:asciiTheme="minorHAnsi" w:hAnsiTheme="minorHAnsi" w:cstheme="minorHAnsi"/>
          <w:sz w:val="22"/>
          <w:szCs w:val="22"/>
        </w:rPr>
        <w:t xml:space="preserve">partijen. </w:t>
      </w:r>
      <w:proofErr w:type="gramStart"/>
      <w:r w:rsidR="0090663C" w:rsidRPr="00AD631A">
        <w:rPr>
          <w:rFonts w:asciiTheme="minorHAnsi" w:hAnsiTheme="minorHAnsi" w:cstheme="minorHAnsi"/>
          <w:sz w:val="22"/>
          <w:szCs w:val="22"/>
        </w:rPr>
        <w:t>Tevens</w:t>
      </w:r>
      <w:proofErr w:type="gramEnd"/>
      <w:r w:rsidR="0090663C" w:rsidRPr="00AD631A">
        <w:rPr>
          <w:rFonts w:asciiTheme="minorHAnsi" w:hAnsiTheme="minorHAnsi" w:cstheme="minorHAnsi"/>
          <w:sz w:val="22"/>
          <w:szCs w:val="22"/>
        </w:rPr>
        <w:t xml:space="preserve"> ondersteunt de stichting zorgverleners waar nodig </w:t>
      </w:r>
      <w:r w:rsidR="001E5074" w:rsidRPr="00AD631A">
        <w:rPr>
          <w:rFonts w:asciiTheme="minorHAnsi" w:hAnsiTheme="minorHAnsi" w:cstheme="minorHAnsi"/>
          <w:sz w:val="22"/>
          <w:szCs w:val="22"/>
        </w:rPr>
        <w:t xml:space="preserve">bij de implementatie van prehabilitatie om goed uit de startblokken te komen. </w:t>
      </w:r>
    </w:p>
    <w:p w14:paraId="6944C6EF" w14:textId="77777777" w:rsidR="00FA3B06" w:rsidRPr="00745E73" w:rsidRDefault="00FA3B06" w:rsidP="00B13A00">
      <w:pPr>
        <w:rPr>
          <w:rFonts w:asciiTheme="minorHAnsi" w:hAnsiTheme="minorHAnsi" w:cstheme="minorHAnsi"/>
        </w:rPr>
      </w:pPr>
    </w:p>
    <w:p w14:paraId="293E4F64" w14:textId="17EBCB07" w:rsidR="007D3778" w:rsidRPr="00F65F27" w:rsidRDefault="007D3778" w:rsidP="00B13A00">
      <w:pPr>
        <w:pStyle w:val="Kop2"/>
        <w:rPr>
          <w:sz w:val="24"/>
          <w:szCs w:val="24"/>
        </w:rPr>
      </w:pPr>
      <w:r w:rsidRPr="00F65F27">
        <w:rPr>
          <w:sz w:val="24"/>
          <w:szCs w:val="24"/>
        </w:rPr>
        <w:t>Uiteindelijk doel</w:t>
      </w:r>
    </w:p>
    <w:p w14:paraId="243BD98D" w14:textId="6F20C644" w:rsidR="0000622F" w:rsidRPr="00F65F27" w:rsidRDefault="00C22E88" w:rsidP="00B13A00">
      <w:pPr>
        <w:rPr>
          <w:rFonts w:asciiTheme="minorHAnsi" w:hAnsiTheme="minorHAnsi" w:cstheme="minorHAnsi"/>
          <w:sz w:val="22"/>
          <w:szCs w:val="22"/>
        </w:rPr>
      </w:pPr>
      <w:r w:rsidRPr="00F65F27">
        <w:rPr>
          <w:rFonts w:asciiTheme="minorHAnsi" w:hAnsiTheme="minorHAnsi" w:cstheme="minorHAnsi"/>
          <w:sz w:val="22"/>
          <w:szCs w:val="22"/>
        </w:rPr>
        <w:t>Door én in de praktijk</w:t>
      </w:r>
      <w:r w:rsidR="007D3778" w:rsidRPr="00F65F27">
        <w:rPr>
          <w:rFonts w:asciiTheme="minorHAnsi" w:hAnsiTheme="minorHAnsi" w:cstheme="minorHAnsi"/>
          <w:sz w:val="22"/>
          <w:szCs w:val="22"/>
        </w:rPr>
        <w:t xml:space="preserve"> op een stevige manier</w:t>
      </w:r>
      <w:r w:rsidRPr="00F65F27">
        <w:rPr>
          <w:rFonts w:asciiTheme="minorHAnsi" w:hAnsiTheme="minorHAnsi" w:cstheme="minorHAnsi"/>
          <w:sz w:val="22"/>
          <w:szCs w:val="22"/>
        </w:rPr>
        <w:t xml:space="preserve"> te kunnen </w:t>
      </w:r>
      <w:r w:rsidRPr="00F65F27">
        <w:rPr>
          <w:rFonts w:asciiTheme="minorHAnsi" w:hAnsiTheme="minorHAnsi" w:cstheme="minorHAnsi"/>
          <w:color w:val="000000" w:themeColor="text1"/>
          <w:sz w:val="22"/>
          <w:szCs w:val="22"/>
        </w:rPr>
        <w:t xml:space="preserve">starten </w:t>
      </w:r>
      <w:r w:rsidR="00B14B21" w:rsidRPr="00F65F27">
        <w:rPr>
          <w:rFonts w:asciiTheme="minorHAnsi" w:hAnsiTheme="minorHAnsi" w:cstheme="minorHAnsi"/>
          <w:color w:val="000000" w:themeColor="text1"/>
          <w:sz w:val="22"/>
          <w:szCs w:val="22"/>
        </w:rPr>
        <w:t xml:space="preserve">met </w:t>
      </w:r>
      <w:r w:rsidRPr="00F65F27">
        <w:rPr>
          <w:rFonts w:asciiTheme="minorHAnsi" w:hAnsiTheme="minorHAnsi" w:cstheme="minorHAnsi"/>
          <w:color w:val="000000" w:themeColor="text1"/>
          <w:sz w:val="22"/>
          <w:szCs w:val="22"/>
        </w:rPr>
        <w:t xml:space="preserve">prehabilitatie </w:t>
      </w:r>
      <w:r w:rsidR="001E5074" w:rsidRPr="00F65F27">
        <w:rPr>
          <w:rFonts w:asciiTheme="minorHAnsi" w:hAnsiTheme="minorHAnsi" w:cstheme="minorHAnsi"/>
          <w:sz w:val="22"/>
          <w:szCs w:val="22"/>
        </w:rPr>
        <w:t>én overkoepelend</w:t>
      </w:r>
      <w:r w:rsidR="007D3778" w:rsidRPr="00F65F27">
        <w:rPr>
          <w:rFonts w:asciiTheme="minorHAnsi" w:hAnsiTheme="minorHAnsi" w:cstheme="minorHAnsi"/>
          <w:sz w:val="22"/>
          <w:szCs w:val="22"/>
        </w:rPr>
        <w:t>e</w:t>
      </w:r>
      <w:r w:rsidR="001E5074" w:rsidRPr="00F65F27">
        <w:rPr>
          <w:rFonts w:asciiTheme="minorHAnsi" w:hAnsiTheme="minorHAnsi" w:cstheme="minorHAnsi"/>
          <w:sz w:val="22"/>
          <w:szCs w:val="22"/>
        </w:rPr>
        <w:t xml:space="preserve"> effectanalyse te doen</w:t>
      </w:r>
      <w:r w:rsidR="00E66B49" w:rsidRPr="00F65F27">
        <w:rPr>
          <w:rFonts w:asciiTheme="minorHAnsi" w:hAnsiTheme="minorHAnsi" w:cstheme="minorHAnsi"/>
          <w:sz w:val="22"/>
          <w:szCs w:val="22"/>
        </w:rPr>
        <w:t xml:space="preserve">, kunnen we prehabilitatie op een </w:t>
      </w:r>
      <w:proofErr w:type="spellStart"/>
      <w:r w:rsidR="00E66B49" w:rsidRPr="00F65F27">
        <w:rPr>
          <w:rFonts w:asciiTheme="minorHAnsi" w:hAnsiTheme="minorHAnsi" w:cstheme="minorHAnsi"/>
          <w:sz w:val="22"/>
          <w:szCs w:val="22"/>
        </w:rPr>
        <w:t>gecoordineerde</w:t>
      </w:r>
      <w:proofErr w:type="spellEnd"/>
      <w:r w:rsidR="00E66B49" w:rsidRPr="00F65F27">
        <w:rPr>
          <w:rFonts w:asciiTheme="minorHAnsi" w:hAnsiTheme="minorHAnsi" w:cstheme="minorHAnsi"/>
          <w:sz w:val="22"/>
          <w:szCs w:val="22"/>
        </w:rPr>
        <w:t xml:space="preserve"> wijze toevoegen aan de basiszorg. </w:t>
      </w:r>
      <w:r w:rsidR="00473B07" w:rsidRPr="00F65F27">
        <w:rPr>
          <w:rFonts w:asciiTheme="minorHAnsi" w:hAnsiTheme="minorHAnsi" w:cstheme="minorHAnsi"/>
          <w:sz w:val="22"/>
          <w:szCs w:val="22"/>
        </w:rPr>
        <w:t xml:space="preserve">Voor de implementatie, opschaling en effectanalyse wordt een periode uitgetrokken van vier jaar. Voor deze </w:t>
      </w:r>
      <w:r w:rsidR="00C269BA">
        <w:rPr>
          <w:rFonts w:asciiTheme="minorHAnsi" w:hAnsiTheme="minorHAnsi" w:cstheme="minorHAnsi"/>
          <w:sz w:val="22"/>
          <w:szCs w:val="22"/>
        </w:rPr>
        <w:t xml:space="preserve">vierjarige </w:t>
      </w:r>
      <w:r w:rsidR="00473B07" w:rsidRPr="00F65F27">
        <w:rPr>
          <w:rFonts w:asciiTheme="minorHAnsi" w:hAnsiTheme="minorHAnsi" w:cstheme="minorHAnsi"/>
          <w:sz w:val="22"/>
          <w:szCs w:val="22"/>
        </w:rPr>
        <w:t xml:space="preserve">periode worden met de </w:t>
      </w:r>
      <w:r w:rsidR="00E51153" w:rsidRPr="00F65F27">
        <w:rPr>
          <w:rFonts w:asciiTheme="minorHAnsi" w:hAnsiTheme="minorHAnsi" w:cstheme="minorHAnsi"/>
          <w:sz w:val="22"/>
          <w:szCs w:val="22"/>
        </w:rPr>
        <w:t xml:space="preserve">bouwsteen prehabilitatie de benodigde transitiemiddelen aangevraagd voor: interventiekosten, implementatiekosten en kosten voor de overkoepelende </w:t>
      </w:r>
      <w:proofErr w:type="spellStart"/>
      <w:r w:rsidR="00E51153" w:rsidRPr="00F65F27">
        <w:rPr>
          <w:rFonts w:asciiTheme="minorHAnsi" w:hAnsiTheme="minorHAnsi" w:cstheme="minorHAnsi"/>
          <w:sz w:val="22"/>
          <w:szCs w:val="22"/>
        </w:rPr>
        <w:t>coordinatie</w:t>
      </w:r>
      <w:proofErr w:type="spellEnd"/>
      <w:r w:rsidR="00E51153" w:rsidRPr="00F65F27">
        <w:rPr>
          <w:rFonts w:asciiTheme="minorHAnsi" w:hAnsiTheme="minorHAnsi" w:cstheme="minorHAnsi"/>
          <w:sz w:val="22"/>
          <w:szCs w:val="22"/>
        </w:rPr>
        <w:t xml:space="preserve">. </w:t>
      </w:r>
    </w:p>
    <w:p w14:paraId="7BC99F77" w14:textId="77777777" w:rsidR="00C22E88" w:rsidRPr="00745E73" w:rsidRDefault="00C22E88" w:rsidP="00B13A00">
      <w:pPr>
        <w:rPr>
          <w:rFonts w:asciiTheme="minorHAnsi" w:hAnsiTheme="minorHAnsi" w:cstheme="minorHAnsi"/>
        </w:rPr>
      </w:pPr>
    </w:p>
    <w:p w14:paraId="6804E6E6" w14:textId="4076D456" w:rsidR="00815216" w:rsidRPr="00F65F27" w:rsidRDefault="00AF1ED5" w:rsidP="00B13A00">
      <w:pPr>
        <w:rPr>
          <w:rFonts w:asciiTheme="minorHAnsi" w:hAnsiTheme="minorHAnsi" w:cstheme="minorHAnsi"/>
          <w:sz w:val="22"/>
          <w:szCs w:val="22"/>
        </w:rPr>
      </w:pPr>
      <w:r w:rsidRPr="00F65F27">
        <w:rPr>
          <w:rFonts w:asciiTheme="minorHAnsi" w:hAnsiTheme="minorHAnsi" w:cstheme="minorHAnsi"/>
          <w:sz w:val="22"/>
          <w:szCs w:val="22"/>
        </w:rPr>
        <w:t>Door de</w:t>
      </w:r>
      <w:r w:rsidR="00A86B62">
        <w:rPr>
          <w:rFonts w:asciiTheme="minorHAnsi" w:hAnsiTheme="minorHAnsi" w:cstheme="minorHAnsi"/>
          <w:sz w:val="22"/>
          <w:szCs w:val="22"/>
        </w:rPr>
        <w:t>ze</w:t>
      </w:r>
      <w:r w:rsidRPr="00F65F27">
        <w:rPr>
          <w:rFonts w:asciiTheme="minorHAnsi" w:hAnsiTheme="minorHAnsi" w:cstheme="minorHAnsi"/>
          <w:sz w:val="22"/>
          <w:szCs w:val="22"/>
        </w:rPr>
        <w:t xml:space="preserve"> bouwsteen</w:t>
      </w:r>
      <w:r w:rsidR="00A86B62">
        <w:rPr>
          <w:rFonts w:asciiTheme="minorHAnsi" w:hAnsiTheme="minorHAnsi" w:cstheme="minorHAnsi"/>
          <w:sz w:val="22"/>
          <w:szCs w:val="22"/>
        </w:rPr>
        <w:t xml:space="preserve"> prehabilitatie</w:t>
      </w:r>
      <w:r w:rsidRPr="00F65F27">
        <w:rPr>
          <w:rFonts w:asciiTheme="minorHAnsi" w:hAnsiTheme="minorHAnsi" w:cstheme="minorHAnsi"/>
          <w:sz w:val="22"/>
          <w:szCs w:val="22"/>
        </w:rPr>
        <w:t xml:space="preserve"> </w:t>
      </w:r>
      <w:r w:rsidR="00F97B35" w:rsidRPr="00F65F27">
        <w:rPr>
          <w:rFonts w:asciiTheme="minorHAnsi" w:hAnsiTheme="minorHAnsi" w:cstheme="minorHAnsi"/>
          <w:sz w:val="22"/>
          <w:szCs w:val="22"/>
        </w:rPr>
        <w:t>in de regioplannen van</w:t>
      </w:r>
      <w:r w:rsidRPr="00F65F27">
        <w:rPr>
          <w:rFonts w:asciiTheme="minorHAnsi" w:hAnsiTheme="minorHAnsi" w:cstheme="minorHAnsi"/>
          <w:sz w:val="22"/>
          <w:szCs w:val="22"/>
        </w:rPr>
        <w:t xml:space="preserve"> alle zorgregio’s in Nederland </w:t>
      </w:r>
      <w:r w:rsidR="00A86B62">
        <w:rPr>
          <w:rFonts w:asciiTheme="minorHAnsi" w:hAnsiTheme="minorHAnsi" w:cstheme="minorHAnsi"/>
          <w:sz w:val="22"/>
          <w:szCs w:val="22"/>
        </w:rPr>
        <w:t>op te nemen</w:t>
      </w:r>
      <w:r w:rsidRPr="00F65F27">
        <w:rPr>
          <w:rFonts w:asciiTheme="minorHAnsi" w:hAnsiTheme="minorHAnsi" w:cstheme="minorHAnsi"/>
          <w:sz w:val="22"/>
          <w:szCs w:val="22"/>
        </w:rPr>
        <w:t xml:space="preserve"> </w:t>
      </w:r>
      <w:r w:rsidR="002540D5" w:rsidRPr="00F65F27">
        <w:rPr>
          <w:rFonts w:asciiTheme="minorHAnsi" w:hAnsiTheme="minorHAnsi" w:cstheme="minorHAnsi"/>
          <w:sz w:val="22"/>
          <w:szCs w:val="22"/>
        </w:rPr>
        <w:t>maken we gezamenlijk</w:t>
      </w:r>
      <w:r w:rsidR="00682B2B" w:rsidRPr="00F65F27">
        <w:rPr>
          <w:rFonts w:asciiTheme="minorHAnsi" w:hAnsiTheme="minorHAnsi" w:cstheme="minorHAnsi"/>
          <w:sz w:val="22"/>
          <w:szCs w:val="22"/>
        </w:rPr>
        <w:t xml:space="preserve"> prehabilitatie voor iedereen toegankelijk! </w:t>
      </w:r>
    </w:p>
    <w:p w14:paraId="48E980F0" w14:textId="0C4239F8" w:rsidR="00AE7C0E" w:rsidRPr="00A86B62" w:rsidRDefault="00745E73" w:rsidP="00B13A00">
      <w:pPr>
        <w:rPr>
          <w:rFonts w:asciiTheme="majorHAnsi" w:eastAsiaTheme="majorEastAsia" w:hAnsiTheme="majorHAnsi" w:cstheme="majorHAnsi"/>
          <w:color w:val="2F5496" w:themeColor="accent1" w:themeShade="BF"/>
          <w:sz w:val="32"/>
          <w:szCs w:val="32"/>
        </w:rPr>
      </w:pPr>
      <w:r w:rsidRPr="00A86B62">
        <w:rPr>
          <w:rFonts w:asciiTheme="majorHAnsi" w:hAnsiTheme="majorHAnsi" w:cstheme="majorHAnsi"/>
          <w:color w:val="2F5496" w:themeColor="accent1" w:themeShade="BF"/>
          <w:sz w:val="32"/>
          <w:szCs w:val="32"/>
        </w:rPr>
        <w:br w:type="page"/>
      </w:r>
      <w:r w:rsidR="00492474" w:rsidRPr="00A86B62">
        <w:rPr>
          <w:rFonts w:asciiTheme="majorHAnsi" w:hAnsiTheme="majorHAnsi" w:cstheme="majorHAnsi"/>
          <w:color w:val="2F5496" w:themeColor="accent1" w:themeShade="BF"/>
          <w:sz w:val="32"/>
          <w:szCs w:val="32"/>
        </w:rPr>
        <w:lastRenderedPageBreak/>
        <w:t xml:space="preserve">1. </w:t>
      </w:r>
      <w:r w:rsidR="00AE7C0E" w:rsidRPr="00A86B62">
        <w:rPr>
          <w:rFonts w:asciiTheme="majorHAnsi" w:hAnsiTheme="majorHAnsi" w:cstheme="majorHAnsi"/>
          <w:color w:val="2F5496" w:themeColor="accent1" w:themeShade="BF"/>
          <w:sz w:val="32"/>
          <w:szCs w:val="32"/>
        </w:rPr>
        <w:t xml:space="preserve">Context </w:t>
      </w:r>
      <w:proofErr w:type="spellStart"/>
      <w:r w:rsidR="00B90319" w:rsidRPr="00A86B62">
        <w:rPr>
          <w:rFonts w:asciiTheme="majorHAnsi" w:hAnsiTheme="majorHAnsi" w:cstheme="majorHAnsi"/>
          <w:color w:val="2F5496" w:themeColor="accent1" w:themeShade="BF"/>
          <w:sz w:val="32"/>
          <w:szCs w:val="32"/>
        </w:rPr>
        <w:t>zorggerelateerde</w:t>
      </w:r>
      <w:proofErr w:type="spellEnd"/>
      <w:r w:rsidR="00B90319" w:rsidRPr="00A86B62">
        <w:rPr>
          <w:rFonts w:asciiTheme="majorHAnsi" w:hAnsiTheme="majorHAnsi" w:cstheme="majorHAnsi"/>
          <w:color w:val="2F5496" w:themeColor="accent1" w:themeShade="BF"/>
          <w:sz w:val="32"/>
          <w:szCs w:val="32"/>
        </w:rPr>
        <w:t xml:space="preserve"> preventie</w:t>
      </w:r>
    </w:p>
    <w:p w14:paraId="34FF3FD8" w14:textId="17BF07EE" w:rsidR="00C848A1" w:rsidRPr="00A86B62" w:rsidRDefault="00B12F42" w:rsidP="00B13A00">
      <w:pPr>
        <w:pStyle w:val="Kop1"/>
        <w:rPr>
          <w:rFonts w:asciiTheme="minorHAnsi" w:eastAsiaTheme="minorHAnsi" w:hAnsiTheme="minorHAnsi" w:cstheme="minorHAnsi"/>
          <w:color w:val="auto"/>
          <w:sz w:val="22"/>
          <w:szCs w:val="22"/>
        </w:rPr>
      </w:pPr>
      <w:r w:rsidRPr="00A86B62">
        <w:rPr>
          <w:rFonts w:asciiTheme="minorHAnsi" w:eastAsiaTheme="minorHAnsi" w:hAnsiTheme="minorHAnsi" w:cstheme="minorHAnsi"/>
          <w:color w:val="auto"/>
          <w:sz w:val="22"/>
          <w:szCs w:val="22"/>
        </w:rPr>
        <w:t xml:space="preserve">Een speerpunt van het IZA is om samen te voorkomen dat mensen ziek of zieker worden. Hoewel dit deels buiten de zorgsector moet worden gerealiseerd, met op de bevolking of bevolkingsgroepen gerichte universele en selectieve preventie, moet dit ook binnen de zorgsector worden opgepakt, met goede op individueel niveau gerichte geïndiceerde en </w:t>
      </w:r>
      <w:proofErr w:type="spellStart"/>
      <w:r w:rsidRPr="00A86B62">
        <w:rPr>
          <w:rFonts w:asciiTheme="minorHAnsi" w:eastAsiaTheme="minorHAnsi" w:hAnsiTheme="minorHAnsi" w:cstheme="minorHAnsi"/>
          <w:color w:val="auto"/>
          <w:sz w:val="22"/>
          <w:szCs w:val="22"/>
        </w:rPr>
        <w:t>zorggerelateerde</w:t>
      </w:r>
      <w:proofErr w:type="spellEnd"/>
      <w:r w:rsidRPr="00A86B62">
        <w:rPr>
          <w:rFonts w:asciiTheme="minorHAnsi" w:eastAsiaTheme="minorHAnsi" w:hAnsiTheme="minorHAnsi" w:cstheme="minorHAnsi"/>
          <w:color w:val="auto"/>
          <w:sz w:val="22"/>
          <w:szCs w:val="22"/>
        </w:rPr>
        <w:t xml:space="preserve"> preventie. </w:t>
      </w:r>
    </w:p>
    <w:p w14:paraId="169FE6EB" w14:textId="0F6A745B" w:rsidR="00537571" w:rsidRPr="00A86B62" w:rsidRDefault="00537571" w:rsidP="00B13A00">
      <w:pPr>
        <w:rPr>
          <w:rFonts w:asciiTheme="minorHAnsi" w:hAnsiTheme="minorHAnsi" w:cstheme="minorHAnsi"/>
          <w:sz w:val="22"/>
          <w:szCs w:val="22"/>
        </w:rPr>
      </w:pPr>
    </w:p>
    <w:p w14:paraId="326C22B8" w14:textId="041E0FF7" w:rsidR="00A8001B" w:rsidRDefault="00537571" w:rsidP="00B13A00">
      <w:pPr>
        <w:rPr>
          <w:rFonts w:asciiTheme="minorHAnsi" w:hAnsiTheme="minorHAnsi" w:cstheme="minorHAnsi"/>
          <w:sz w:val="22"/>
          <w:szCs w:val="22"/>
        </w:rPr>
      </w:pPr>
      <w:r w:rsidRPr="00A86B62">
        <w:rPr>
          <w:rFonts w:asciiTheme="minorHAnsi" w:hAnsiTheme="minorHAnsi" w:cstheme="minorHAnsi"/>
          <w:sz w:val="22"/>
          <w:szCs w:val="22"/>
        </w:rPr>
        <w:t xml:space="preserve">Prehabilitatie is een prachtig voorbeeld van </w:t>
      </w:r>
      <w:proofErr w:type="spellStart"/>
      <w:r w:rsidRPr="00A86B62">
        <w:rPr>
          <w:rFonts w:asciiTheme="minorHAnsi" w:hAnsiTheme="minorHAnsi" w:cstheme="minorHAnsi"/>
          <w:sz w:val="22"/>
          <w:szCs w:val="22"/>
        </w:rPr>
        <w:t>zorggerelateerd</w:t>
      </w:r>
      <w:r w:rsidR="00A8001B">
        <w:rPr>
          <w:rFonts w:asciiTheme="minorHAnsi" w:hAnsiTheme="minorHAnsi" w:cstheme="minorHAnsi"/>
          <w:sz w:val="22"/>
          <w:szCs w:val="22"/>
        </w:rPr>
        <w:t>e</w:t>
      </w:r>
      <w:proofErr w:type="spellEnd"/>
      <w:r w:rsidRPr="00A86B62">
        <w:rPr>
          <w:rFonts w:asciiTheme="minorHAnsi" w:hAnsiTheme="minorHAnsi" w:cstheme="minorHAnsi"/>
          <w:sz w:val="22"/>
          <w:szCs w:val="22"/>
        </w:rPr>
        <w:t xml:space="preserve"> preventie. Op het moment dat een pati</w:t>
      </w:r>
      <w:r w:rsidR="00A8001B">
        <w:rPr>
          <w:rFonts w:asciiTheme="minorHAnsi" w:hAnsiTheme="minorHAnsi" w:cstheme="minorHAnsi"/>
          <w:sz w:val="22"/>
          <w:szCs w:val="22"/>
        </w:rPr>
        <w:t>ë</w:t>
      </w:r>
      <w:r w:rsidRPr="00A86B62">
        <w:rPr>
          <w:rFonts w:asciiTheme="minorHAnsi" w:hAnsiTheme="minorHAnsi" w:cstheme="minorHAnsi"/>
          <w:sz w:val="22"/>
          <w:szCs w:val="22"/>
        </w:rPr>
        <w:t xml:space="preserve">nt een diagnose en operatie-indicatie krijgt, wordt de </w:t>
      </w:r>
      <w:r w:rsidR="00A8001B" w:rsidRPr="00A86B62">
        <w:rPr>
          <w:rFonts w:asciiTheme="minorHAnsi" w:hAnsiTheme="minorHAnsi" w:cstheme="minorHAnsi"/>
          <w:sz w:val="22"/>
          <w:szCs w:val="22"/>
        </w:rPr>
        <w:t>pati</w:t>
      </w:r>
      <w:r w:rsidR="00A8001B">
        <w:rPr>
          <w:rFonts w:asciiTheme="minorHAnsi" w:hAnsiTheme="minorHAnsi" w:cstheme="minorHAnsi"/>
          <w:sz w:val="22"/>
          <w:szCs w:val="22"/>
        </w:rPr>
        <w:t>ë</w:t>
      </w:r>
      <w:r w:rsidR="00A8001B" w:rsidRPr="00A86B62">
        <w:rPr>
          <w:rFonts w:asciiTheme="minorHAnsi" w:hAnsiTheme="minorHAnsi" w:cstheme="minorHAnsi"/>
          <w:sz w:val="22"/>
          <w:szCs w:val="22"/>
        </w:rPr>
        <w:t xml:space="preserve">nt </w:t>
      </w:r>
      <w:r w:rsidRPr="00A86B62">
        <w:rPr>
          <w:rFonts w:asciiTheme="minorHAnsi" w:hAnsiTheme="minorHAnsi" w:cstheme="minorHAnsi"/>
          <w:sz w:val="22"/>
          <w:szCs w:val="22"/>
        </w:rPr>
        <w:t>ee</w:t>
      </w:r>
      <w:r w:rsidR="00A8001B">
        <w:rPr>
          <w:rFonts w:asciiTheme="minorHAnsi" w:hAnsiTheme="minorHAnsi" w:cstheme="minorHAnsi"/>
          <w:sz w:val="22"/>
          <w:szCs w:val="22"/>
        </w:rPr>
        <w:t>n</w:t>
      </w:r>
      <w:r w:rsidRPr="00A86B62">
        <w:rPr>
          <w:rFonts w:asciiTheme="minorHAnsi" w:hAnsiTheme="minorHAnsi" w:cstheme="minorHAnsi"/>
          <w:sz w:val="22"/>
          <w:szCs w:val="22"/>
        </w:rPr>
        <w:t xml:space="preserve"> multimodaal leefstijlprogramma aangeboden</w:t>
      </w:r>
      <w:r w:rsidR="00A8001B">
        <w:rPr>
          <w:rFonts w:asciiTheme="minorHAnsi" w:hAnsiTheme="minorHAnsi" w:cstheme="minorHAnsi"/>
          <w:sz w:val="22"/>
          <w:szCs w:val="22"/>
        </w:rPr>
        <w:t>,</w:t>
      </w:r>
      <w:r w:rsidRPr="00A86B62">
        <w:rPr>
          <w:rFonts w:asciiTheme="minorHAnsi" w:hAnsiTheme="minorHAnsi" w:cstheme="minorHAnsi"/>
          <w:sz w:val="22"/>
          <w:szCs w:val="22"/>
        </w:rPr>
        <w:t xml:space="preserve"> dat erop gericht is om de conditie van de </w:t>
      </w:r>
      <w:r w:rsidR="00A8001B" w:rsidRPr="00A86B62">
        <w:rPr>
          <w:rFonts w:asciiTheme="minorHAnsi" w:hAnsiTheme="minorHAnsi" w:cstheme="minorHAnsi"/>
          <w:sz w:val="22"/>
          <w:szCs w:val="22"/>
        </w:rPr>
        <w:t>pati</w:t>
      </w:r>
      <w:r w:rsidR="00A8001B">
        <w:rPr>
          <w:rFonts w:asciiTheme="minorHAnsi" w:hAnsiTheme="minorHAnsi" w:cstheme="minorHAnsi"/>
          <w:sz w:val="22"/>
          <w:szCs w:val="22"/>
        </w:rPr>
        <w:t>ë</w:t>
      </w:r>
      <w:r w:rsidR="00A8001B" w:rsidRPr="00A86B62">
        <w:rPr>
          <w:rFonts w:asciiTheme="minorHAnsi" w:hAnsiTheme="minorHAnsi" w:cstheme="minorHAnsi"/>
          <w:sz w:val="22"/>
          <w:szCs w:val="22"/>
        </w:rPr>
        <w:t xml:space="preserve">nt </w:t>
      </w:r>
      <w:r w:rsidRPr="00A86B62">
        <w:rPr>
          <w:rFonts w:asciiTheme="minorHAnsi" w:hAnsiTheme="minorHAnsi" w:cstheme="minorHAnsi"/>
          <w:sz w:val="22"/>
          <w:szCs w:val="22"/>
        </w:rPr>
        <w:t>te verbeteren. Het programma berust op de gedacht</w:t>
      </w:r>
      <w:r w:rsidR="007C7DC9">
        <w:rPr>
          <w:rFonts w:asciiTheme="minorHAnsi" w:hAnsiTheme="minorHAnsi" w:cstheme="minorHAnsi"/>
          <w:sz w:val="22"/>
          <w:szCs w:val="22"/>
        </w:rPr>
        <w:t>e</w:t>
      </w:r>
      <w:r w:rsidRPr="00A86B62">
        <w:rPr>
          <w:rFonts w:asciiTheme="minorHAnsi" w:hAnsiTheme="minorHAnsi" w:cstheme="minorHAnsi"/>
          <w:sz w:val="22"/>
          <w:szCs w:val="22"/>
        </w:rPr>
        <w:t xml:space="preserve">: “Hoe fitter erin, hoe fitter eruit”. </w:t>
      </w:r>
    </w:p>
    <w:p w14:paraId="45C2FC28" w14:textId="70FE196D" w:rsidR="00537571" w:rsidRPr="00A86B62" w:rsidRDefault="00537571" w:rsidP="00B13A00">
      <w:pPr>
        <w:rPr>
          <w:rFonts w:asciiTheme="minorHAnsi" w:hAnsiTheme="minorHAnsi" w:cstheme="minorHAnsi"/>
          <w:sz w:val="22"/>
          <w:szCs w:val="22"/>
        </w:rPr>
      </w:pPr>
      <w:r w:rsidRPr="00A86B62">
        <w:rPr>
          <w:rFonts w:asciiTheme="minorHAnsi" w:hAnsiTheme="minorHAnsi" w:cstheme="minorHAnsi"/>
          <w:sz w:val="22"/>
          <w:szCs w:val="22"/>
        </w:rPr>
        <w:t xml:space="preserve">De wetenschappelijke onderbouwing voor prehabilitatie neemt steeds verder toe. Na deelname </w:t>
      </w:r>
      <w:r w:rsidR="00EA4A98">
        <w:rPr>
          <w:rFonts w:asciiTheme="minorHAnsi" w:hAnsiTheme="minorHAnsi" w:cstheme="minorHAnsi"/>
          <w:sz w:val="22"/>
          <w:szCs w:val="22"/>
        </w:rPr>
        <w:t>aan</w:t>
      </w:r>
      <w:r w:rsidRPr="00A86B62">
        <w:rPr>
          <w:rFonts w:asciiTheme="minorHAnsi" w:hAnsiTheme="minorHAnsi" w:cstheme="minorHAnsi"/>
          <w:sz w:val="22"/>
          <w:szCs w:val="22"/>
        </w:rPr>
        <w:t xml:space="preserve"> het multimodale prehabilitatie programma bij darmkankeroperaties, neemt de kans op complicaties met 40-50% af, neemt de opname duur met 1-2 dagen</w:t>
      </w:r>
      <w:r w:rsidR="00EA4A98">
        <w:rPr>
          <w:rFonts w:asciiTheme="minorHAnsi" w:hAnsiTheme="minorHAnsi" w:cstheme="minorHAnsi"/>
          <w:sz w:val="22"/>
          <w:szCs w:val="22"/>
        </w:rPr>
        <w:t xml:space="preserve"> af</w:t>
      </w:r>
      <w:r w:rsidRPr="00A86B62">
        <w:rPr>
          <w:rFonts w:asciiTheme="minorHAnsi" w:hAnsiTheme="minorHAnsi" w:cstheme="minorHAnsi"/>
          <w:sz w:val="22"/>
          <w:szCs w:val="22"/>
        </w:rPr>
        <w:t xml:space="preserve"> en verloopt het herstel na de operatie </w:t>
      </w:r>
      <w:proofErr w:type="gramStart"/>
      <w:r w:rsidRPr="00A86B62">
        <w:rPr>
          <w:rFonts w:asciiTheme="minorHAnsi" w:hAnsiTheme="minorHAnsi" w:cstheme="minorHAnsi"/>
          <w:sz w:val="22"/>
          <w:szCs w:val="22"/>
        </w:rPr>
        <w:t>twee maal</w:t>
      </w:r>
      <w:proofErr w:type="gramEnd"/>
      <w:r w:rsidRPr="00A86B62">
        <w:rPr>
          <w:rFonts w:asciiTheme="minorHAnsi" w:hAnsiTheme="minorHAnsi" w:cstheme="minorHAnsi"/>
          <w:sz w:val="22"/>
          <w:szCs w:val="22"/>
        </w:rPr>
        <w:t xml:space="preserve"> zo snel.</w:t>
      </w:r>
    </w:p>
    <w:p w14:paraId="3C3842DA" w14:textId="6B1395C6" w:rsidR="002F1E00" w:rsidRPr="00A86B62" w:rsidRDefault="00537571" w:rsidP="00B13A00">
      <w:pPr>
        <w:rPr>
          <w:rFonts w:asciiTheme="minorHAnsi" w:eastAsiaTheme="minorHAnsi" w:hAnsiTheme="minorHAnsi" w:cstheme="minorHAnsi"/>
          <w:sz w:val="22"/>
          <w:szCs w:val="22"/>
        </w:rPr>
      </w:pPr>
      <w:r w:rsidRPr="00A86B62">
        <w:rPr>
          <w:rFonts w:asciiTheme="minorHAnsi" w:hAnsiTheme="minorHAnsi" w:cstheme="minorHAnsi"/>
          <w:sz w:val="22"/>
          <w:szCs w:val="22"/>
        </w:rPr>
        <w:t>Prehabilitatie benut het ‘</w:t>
      </w:r>
      <w:proofErr w:type="spellStart"/>
      <w:r w:rsidRPr="00A86B62">
        <w:rPr>
          <w:rFonts w:asciiTheme="minorHAnsi" w:hAnsiTheme="minorHAnsi" w:cstheme="minorHAnsi"/>
          <w:sz w:val="22"/>
          <w:szCs w:val="22"/>
        </w:rPr>
        <w:t>teachable</w:t>
      </w:r>
      <w:proofErr w:type="spellEnd"/>
      <w:r w:rsidRPr="00A86B62">
        <w:rPr>
          <w:rFonts w:asciiTheme="minorHAnsi" w:hAnsiTheme="minorHAnsi" w:cstheme="minorHAnsi"/>
          <w:sz w:val="22"/>
          <w:szCs w:val="22"/>
        </w:rPr>
        <w:t xml:space="preserve"> moment’ van het horen van een diagnose en behandelplan optimaal. De confrontatie </w:t>
      </w:r>
      <w:r w:rsidR="009147BA">
        <w:rPr>
          <w:rFonts w:asciiTheme="minorHAnsi" w:hAnsiTheme="minorHAnsi" w:cstheme="minorHAnsi"/>
          <w:sz w:val="22"/>
          <w:szCs w:val="22"/>
        </w:rPr>
        <w:t>met</w:t>
      </w:r>
      <w:r w:rsidRPr="00A86B62">
        <w:rPr>
          <w:rFonts w:asciiTheme="minorHAnsi" w:hAnsiTheme="minorHAnsi" w:cstheme="minorHAnsi"/>
          <w:sz w:val="22"/>
          <w:szCs w:val="22"/>
        </w:rPr>
        <w:t xml:space="preserve"> de gediagnosticeerde ziekte en het vooruitz</w:t>
      </w:r>
      <w:r w:rsidR="009147BA">
        <w:rPr>
          <w:rFonts w:asciiTheme="minorHAnsi" w:hAnsiTheme="minorHAnsi" w:cstheme="minorHAnsi"/>
          <w:sz w:val="22"/>
          <w:szCs w:val="22"/>
        </w:rPr>
        <w:t>i</w:t>
      </w:r>
      <w:r w:rsidRPr="00A86B62">
        <w:rPr>
          <w:rFonts w:asciiTheme="minorHAnsi" w:hAnsiTheme="minorHAnsi" w:cstheme="minorHAnsi"/>
          <w:sz w:val="22"/>
          <w:szCs w:val="22"/>
        </w:rPr>
        <w:t xml:space="preserve">cht van een bepaalde behandeling zorgt voor een nieuwe trigger en motivatie die </w:t>
      </w:r>
      <w:r w:rsidR="009147BA">
        <w:rPr>
          <w:rFonts w:asciiTheme="minorHAnsi" w:hAnsiTheme="minorHAnsi" w:cstheme="minorHAnsi"/>
          <w:sz w:val="22"/>
          <w:szCs w:val="22"/>
        </w:rPr>
        <w:t>noodzakelijk</w:t>
      </w:r>
      <w:r w:rsidRPr="00A86B62">
        <w:rPr>
          <w:rFonts w:asciiTheme="minorHAnsi" w:hAnsiTheme="minorHAnsi" w:cstheme="minorHAnsi"/>
          <w:sz w:val="22"/>
          <w:szCs w:val="22"/>
        </w:rPr>
        <w:t xml:space="preserve"> is voor de </w:t>
      </w:r>
      <w:r w:rsidR="009147BA">
        <w:rPr>
          <w:rFonts w:asciiTheme="minorHAnsi" w:hAnsiTheme="minorHAnsi" w:cstheme="minorHAnsi"/>
          <w:sz w:val="22"/>
          <w:szCs w:val="22"/>
        </w:rPr>
        <w:t>beoogde</w:t>
      </w:r>
      <w:r w:rsidRPr="00A86B62">
        <w:rPr>
          <w:rFonts w:asciiTheme="minorHAnsi" w:hAnsiTheme="minorHAnsi" w:cstheme="minorHAnsi"/>
          <w:sz w:val="22"/>
          <w:szCs w:val="22"/>
        </w:rPr>
        <w:t xml:space="preserve"> gedragsverandering. </w:t>
      </w:r>
      <w:r w:rsidR="002F1E00" w:rsidRPr="00A86B62">
        <w:rPr>
          <w:rFonts w:asciiTheme="minorHAnsi" w:hAnsiTheme="minorHAnsi" w:cstheme="minorHAnsi"/>
          <w:sz w:val="22"/>
          <w:szCs w:val="22"/>
        </w:rPr>
        <w:t>Dat wordt teruggezien in de participatie</w:t>
      </w:r>
      <w:r w:rsidR="009147BA">
        <w:rPr>
          <w:rFonts w:asciiTheme="minorHAnsi" w:hAnsiTheme="minorHAnsi" w:cstheme="minorHAnsi"/>
          <w:sz w:val="22"/>
          <w:szCs w:val="22"/>
        </w:rPr>
        <w:t>-</w:t>
      </w:r>
      <w:r w:rsidR="002F1E00" w:rsidRPr="00A86B62">
        <w:rPr>
          <w:rFonts w:asciiTheme="minorHAnsi" w:hAnsiTheme="minorHAnsi" w:cstheme="minorHAnsi"/>
          <w:sz w:val="22"/>
          <w:szCs w:val="22"/>
        </w:rPr>
        <w:t xml:space="preserve"> en </w:t>
      </w:r>
      <w:proofErr w:type="spellStart"/>
      <w:r w:rsidR="002F1E00" w:rsidRPr="00A86B62">
        <w:rPr>
          <w:rFonts w:asciiTheme="minorHAnsi" w:hAnsiTheme="minorHAnsi" w:cstheme="minorHAnsi"/>
          <w:sz w:val="22"/>
          <w:szCs w:val="22"/>
        </w:rPr>
        <w:t>compliancecijfers</w:t>
      </w:r>
      <w:proofErr w:type="spellEnd"/>
      <w:r w:rsidR="002F1E00" w:rsidRPr="00A86B62">
        <w:rPr>
          <w:rFonts w:asciiTheme="minorHAnsi" w:hAnsiTheme="minorHAnsi" w:cstheme="minorHAnsi"/>
          <w:sz w:val="22"/>
          <w:szCs w:val="22"/>
        </w:rPr>
        <w:t xml:space="preserve"> van prehabilitatie. I</w:t>
      </w:r>
      <w:r w:rsidR="002F1E00" w:rsidRPr="00A86B62">
        <w:rPr>
          <w:rFonts w:asciiTheme="minorHAnsi" w:eastAsiaTheme="minorHAnsi" w:hAnsiTheme="minorHAnsi" w:cstheme="minorHAnsi"/>
          <w:sz w:val="22"/>
          <w:szCs w:val="22"/>
        </w:rPr>
        <w:t>n trials tot nu toe doet de overgrote meerderheid van patiënten mee</w:t>
      </w:r>
      <w:r w:rsidR="00B96815" w:rsidRPr="00A86B62">
        <w:rPr>
          <w:rFonts w:asciiTheme="minorHAnsi" w:hAnsiTheme="minorHAnsi" w:cstheme="minorHAnsi"/>
          <w:sz w:val="22"/>
          <w:szCs w:val="22"/>
        </w:rPr>
        <w:t xml:space="preserve"> en </w:t>
      </w:r>
      <w:r w:rsidR="007C7DC9">
        <w:rPr>
          <w:rFonts w:asciiTheme="minorHAnsi" w:hAnsiTheme="minorHAnsi" w:cstheme="minorHAnsi"/>
          <w:sz w:val="22"/>
          <w:szCs w:val="22"/>
        </w:rPr>
        <w:t>houdt het programma ook vol</w:t>
      </w:r>
      <w:r w:rsidR="002F1E00" w:rsidRPr="00A86B62">
        <w:rPr>
          <w:rFonts w:asciiTheme="minorHAnsi" w:eastAsiaTheme="minorHAnsi" w:hAnsiTheme="minorHAnsi" w:cstheme="minorHAnsi"/>
          <w:sz w:val="22"/>
          <w:szCs w:val="22"/>
        </w:rPr>
        <w:t xml:space="preserve">, vermoedelijk </w:t>
      </w:r>
      <w:r w:rsidR="00B96815" w:rsidRPr="00A86B62">
        <w:rPr>
          <w:rFonts w:asciiTheme="minorHAnsi" w:hAnsiTheme="minorHAnsi" w:cstheme="minorHAnsi"/>
          <w:sz w:val="22"/>
          <w:szCs w:val="22"/>
        </w:rPr>
        <w:t xml:space="preserve">door de positieve ervaring van een verbeterde conditie, </w:t>
      </w:r>
      <w:r w:rsidR="002F1E00" w:rsidRPr="00A86B62">
        <w:rPr>
          <w:rFonts w:asciiTheme="minorHAnsi" w:eastAsiaTheme="minorHAnsi" w:hAnsiTheme="minorHAnsi" w:cstheme="minorHAnsi"/>
          <w:sz w:val="22"/>
          <w:szCs w:val="22"/>
        </w:rPr>
        <w:t xml:space="preserve">het handelingsperspectief en zelfregie. </w:t>
      </w:r>
    </w:p>
    <w:p w14:paraId="31A278CE" w14:textId="77777777" w:rsidR="00537571" w:rsidRPr="00A86B62" w:rsidRDefault="00537571" w:rsidP="00B13A00">
      <w:pPr>
        <w:rPr>
          <w:rFonts w:asciiTheme="minorHAnsi" w:hAnsiTheme="minorHAnsi" w:cstheme="minorHAnsi"/>
          <w:sz w:val="22"/>
          <w:szCs w:val="22"/>
        </w:rPr>
      </w:pPr>
    </w:p>
    <w:p w14:paraId="46325269" w14:textId="6965AA83" w:rsidR="002F1E00" w:rsidRPr="00A86B62" w:rsidRDefault="00C848A1" w:rsidP="00B13A00">
      <w:pPr>
        <w:rPr>
          <w:rFonts w:asciiTheme="minorHAnsi" w:hAnsiTheme="minorHAnsi" w:cstheme="minorHAnsi"/>
          <w:sz w:val="22"/>
          <w:szCs w:val="22"/>
        </w:rPr>
      </w:pPr>
      <w:r w:rsidRPr="00A86B62">
        <w:rPr>
          <w:rFonts w:asciiTheme="minorHAnsi" w:eastAsiaTheme="minorHAnsi" w:hAnsiTheme="minorHAnsi" w:cstheme="minorHAnsi"/>
          <w:sz w:val="22"/>
          <w:szCs w:val="22"/>
        </w:rPr>
        <w:t xml:space="preserve">Ten aanzien van de </w:t>
      </w:r>
      <w:proofErr w:type="spellStart"/>
      <w:r w:rsidRPr="00A86B62">
        <w:rPr>
          <w:rFonts w:asciiTheme="minorHAnsi" w:eastAsiaTheme="minorHAnsi" w:hAnsiTheme="minorHAnsi" w:cstheme="minorHAnsi"/>
          <w:sz w:val="22"/>
          <w:szCs w:val="22"/>
        </w:rPr>
        <w:t>zorggerelateerde</w:t>
      </w:r>
      <w:proofErr w:type="spellEnd"/>
      <w:r w:rsidRPr="00A86B62">
        <w:rPr>
          <w:rFonts w:asciiTheme="minorHAnsi" w:eastAsiaTheme="minorHAnsi" w:hAnsiTheme="minorHAnsi" w:cstheme="minorHAnsi"/>
          <w:sz w:val="22"/>
          <w:szCs w:val="22"/>
        </w:rPr>
        <w:t xml:space="preserve"> preventie valt, ten opzichte van hoe de zorg in het ziekenhuis doorgaans is georganiseerd, nog een wereld te winnen. Veel van de mensen die als patiënt in een ziekenhuis terecht komen hadden baat kunnen hebben bij een gezondere leefstijl in een eerdere fase, maar dat is er tot dan toe nog niet van gekomen. Voor hen kan juist de confrontatie met een vervelende ziekte het moment zijn waarop er </w:t>
      </w:r>
      <w:r w:rsidR="00392315" w:rsidRPr="00A86B62">
        <w:rPr>
          <w:rFonts w:asciiTheme="minorHAnsi" w:eastAsiaTheme="minorHAnsi" w:hAnsiTheme="minorHAnsi" w:cstheme="minorHAnsi"/>
          <w:sz w:val="22"/>
          <w:szCs w:val="22"/>
        </w:rPr>
        <w:t xml:space="preserve">nieuwe </w:t>
      </w:r>
      <w:r w:rsidR="00D62EEE" w:rsidRPr="00A86B62">
        <w:rPr>
          <w:rFonts w:asciiTheme="minorHAnsi" w:eastAsiaTheme="minorHAnsi" w:hAnsiTheme="minorHAnsi" w:cstheme="minorHAnsi"/>
          <w:sz w:val="22"/>
          <w:szCs w:val="22"/>
        </w:rPr>
        <w:t xml:space="preserve">motivatie </w:t>
      </w:r>
      <w:r w:rsidR="00392315" w:rsidRPr="00A86B62">
        <w:rPr>
          <w:rFonts w:asciiTheme="minorHAnsi" w:eastAsiaTheme="minorHAnsi" w:hAnsiTheme="minorHAnsi" w:cstheme="minorHAnsi"/>
          <w:sz w:val="22"/>
          <w:szCs w:val="22"/>
        </w:rPr>
        <w:t xml:space="preserve">ontstaat om wel met leefstijlverandering aan de slag te gaan. Als </w:t>
      </w:r>
      <w:r w:rsidR="00537571" w:rsidRPr="00A86B62">
        <w:rPr>
          <w:rFonts w:asciiTheme="minorHAnsi" w:eastAsiaTheme="minorHAnsi" w:hAnsiTheme="minorHAnsi" w:cstheme="minorHAnsi"/>
          <w:sz w:val="22"/>
          <w:szCs w:val="22"/>
        </w:rPr>
        <w:t xml:space="preserve">er </w:t>
      </w:r>
      <w:r w:rsidR="00392315" w:rsidRPr="00A86B62">
        <w:rPr>
          <w:rFonts w:asciiTheme="minorHAnsi" w:eastAsiaTheme="minorHAnsi" w:hAnsiTheme="minorHAnsi" w:cstheme="minorHAnsi"/>
          <w:sz w:val="22"/>
          <w:szCs w:val="22"/>
        </w:rPr>
        <w:t xml:space="preserve">goed op dit </w:t>
      </w:r>
      <w:r w:rsidR="002F1E00" w:rsidRPr="00A86B62">
        <w:rPr>
          <w:rFonts w:asciiTheme="minorHAnsi" w:hAnsiTheme="minorHAnsi" w:cstheme="minorHAnsi"/>
          <w:sz w:val="22"/>
          <w:szCs w:val="22"/>
        </w:rPr>
        <w:t>‘</w:t>
      </w:r>
      <w:proofErr w:type="spellStart"/>
      <w:r w:rsidR="002F1E00" w:rsidRPr="00A86B62">
        <w:rPr>
          <w:rFonts w:asciiTheme="minorHAnsi" w:hAnsiTheme="minorHAnsi" w:cstheme="minorHAnsi"/>
          <w:sz w:val="22"/>
          <w:szCs w:val="22"/>
        </w:rPr>
        <w:t>teachable</w:t>
      </w:r>
      <w:proofErr w:type="spellEnd"/>
      <w:r w:rsidR="002F1E00" w:rsidRPr="00A86B62">
        <w:rPr>
          <w:rFonts w:asciiTheme="minorHAnsi" w:hAnsiTheme="minorHAnsi" w:cstheme="minorHAnsi"/>
          <w:sz w:val="22"/>
          <w:szCs w:val="22"/>
        </w:rPr>
        <w:t xml:space="preserve"> moment’</w:t>
      </w:r>
      <w:r w:rsidR="00392315" w:rsidRPr="00A86B62">
        <w:rPr>
          <w:rFonts w:asciiTheme="minorHAnsi" w:eastAsiaTheme="minorHAnsi" w:hAnsiTheme="minorHAnsi" w:cstheme="minorHAnsi"/>
          <w:sz w:val="22"/>
          <w:szCs w:val="22"/>
        </w:rPr>
        <w:t xml:space="preserve"> wordt ingespeeld, kunnen die mensen effectief worden geholpen om doeltreffende veranderingen te maken</w:t>
      </w:r>
      <w:r w:rsidR="002F1E00" w:rsidRPr="00A86B62">
        <w:rPr>
          <w:rFonts w:asciiTheme="minorHAnsi" w:hAnsiTheme="minorHAnsi" w:cstheme="minorHAnsi"/>
          <w:sz w:val="22"/>
          <w:szCs w:val="22"/>
        </w:rPr>
        <w:t xml:space="preserve">, </w:t>
      </w:r>
      <w:proofErr w:type="spellStart"/>
      <w:r w:rsidR="002F1E00" w:rsidRPr="00A86B62">
        <w:rPr>
          <w:rFonts w:asciiTheme="minorHAnsi" w:hAnsiTheme="minorHAnsi" w:cstheme="minorHAnsi"/>
          <w:sz w:val="22"/>
          <w:szCs w:val="22"/>
        </w:rPr>
        <w:t>confrom</w:t>
      </w:r>
      <w:proofErr w:type="spellEnd"/>
      <w:r w:rsidR="002F1E00" w:rsidRPr="00A86B62">
        <w:rPr>
          <w:rFonts w:asciiTheme="minorHAnsi" w:hAnsiTheme="minorHAnsi" w:cstheme="minorHAnsi"/>
          <w:sz w:val="22"/>
          <w:szCs w:val="22"/>
        </w:rPr>
        <w:t xml:space="preserve"> de ervaringen met prehabilitatie.</w:t>
      </w:r>
    </w:p>
    <w:p w14:paraId="43319AAA" w14:textId="79EF03B7" w:rsidR="00B96815" w:rsidRPr="00A86B62" w:rsidRDefault="00B96815" w:rsidP="00B13A00">
      <w:pPr>
        <w:rPr>
          <w:rFonts w:asciiTheme="minorHAnsi" w:hAnsiTheme="minorHAnsi" w:cstheme="minorHAnsi"/>
          <w:sz w:val="22"/>
          <w:szCs w:val="22"/>
        </w:rPr>
      </w:pPr>
    </w:p>
    <w:p w14:paraId="72827CF3" w14:textId="49E8B9FD" w:rsidR="007C7DC9" w:rsidRPr="00A86B62" w:rsidRDefault="00B96815" w:rsidP="00B13A00">
      <w:pPr>
        <w:rPr>
          <w:rFonts w:asciiTheme="minorHAnsi" w:hAnsiTheme="minorHAnsi" w:cstheme="minorHAnsi"/>
          <w:sz w:val="22"/>
          <w:szCs w:val="22"/>
        </w:rPr>
      </w:pPr>
      <w:r w:rsidRPr="00A86B62">
        <w:rPr>
          <w:rFonts w:asciiTheme="minorHAnsi" w:hAnsiTheme="minorHAnsi" w:cstheme="minorHAnsi"/>
          <w:sz w:val="22"/>
          <w:szCs w:val="22"/>
        </w:rPr>
        <w:t xml:space="preserve">Prehabilitatie laat zien dat </w:t>
      </w:r>
      <w:proofErr w:type="spellStart"/>
      <w:r w:rsidRPr="00A86B62">
        <w:rPr>
          <w:rFonts w:asciiTheme="minorHAnsi" w:hAnsiTheme="minorHAnsi" w:cstheme="minorHAnsi"/>
          <w:sz w:val="22"/>
          <w:szCs w:val="22"/>
        </w:rPr>
        <w:t>patienten</w:t>
      </w:r>
      <w:proofErr w:type="spellEnd"/>
      <w:r w:rsidRPr="00A86B62">
        <w:rPr>
          <w:rFonts w:asciiTheme="minorHAnsi" w:hAnsiTheme="minorHAnsi" w:cstheme="minorHAnsi"/>
          <w:sz w:val="22"/>
          <w:szCs w:val="22"/>
        </w:rPr>
        <w:t xml:space="preserve"> met de juiste trigger, motivatie en begeleiding wel degelijk in staat zijn om hun gedrag te veranderen ten gunste van een gezondere leefstijl. Er zijn op dit moment initiatieven gaande om die ingezette gedragsverandering ook na de operatie te bestendigen. Het is gemakkelijker om een ingezette leefstijlverandering voort te zetten na de operatie als die voor de operatie al is ingezet en positief bekrachtigd.  </w:t>
      </w:r>
      <w:r w:rsidR="00AC196D" w:rsidRPr="00A86B62">
        <w:rPr>
          <w:rFonts w:asciiTheme="minorHAnsi" w:hAnsiTheme="minorHAnsi" w:cstheme="minorHAnsi"/>
          <w:sz w:val="22"/>
          <w:szCs w:val="22"/>
        </w:rPr>
        <w:t>Het duurt grofweg drie maanden voordat veranderd gedrag een gewoonte is geworden. Ide</w:t>
      </w:r>
      <w:r w:rsidR="0028375D">
        <w:rPr>
          <w:rFonts w:asciiTheme="minorHAnsi" w:hAnsiTheme="minorHAnsi" w:cstheme="minorHAnsi"/>
          <w:sz w:val="22"/>
          <w:szCs w:val="22"/>
        </w:rPr>
        <w:t>a</w:t>
      </w:r>
      <w:r w:rsidR="00AC196D" w:rsidRPr="00A86B62">
        <w:rPr>
          <w:rFonts w:asciiTheme="minorHAnsi" w:hAnsiTheme="minorHAnsi" w:cstheme="minorHAnsi"/>
          <w:sz w:val="22"/>
          <w:szCs w:val="22"/>
        </w:rPr>
        <w:t xml:space="preserve">liter wordt prehabilitatie opgenomen in een </w:t>
      </w:r>
      <w:r w:rsidR="00B42334">
        <w:rPr>
          <w:rFonts w:asciiTheme="minorHAnsi" w:hAnsiTheme="minorHAnsi" w:cstheme="minorHAnsi"/>
          <w:sz w:val="22"/>
          <w:szCs w:val="22"/>
        </w:rPr>
        <w:t>‘</w:t>
      </w:r>
      <w:proofErr w:type="spellStart"/>
      <w:r w:rsidR="00AC196D" w:rsidRPr="00A86B62">
        <w:rPr>
          <w:rFonts w:asciiTheme="minorHAnsi" w:hAnsiTheme="minorHAnsi" w:cstheme="minorHAnsi"/>
          <w:sz w:val="22"/>
          <w:szCs w:val="22"/>
        </w:rPr>
        <w:t>continu</w:t>
      </w:r>
      <w:r w:rsidR="00B42334">
        <w:rPr>
          <w:rFonts w:asciiTheme="minorHAnsi" w:hAnsiTheme="minorHAnsi" w:cstheme="minorHAnsi"/>
          <w:sz w:val="22"/>
          <w:szCs w:val="22"/>
        </w:rPr>
        <w:t>u</w:t>
      </w:r>
      <w:r w:rsidR="00AC196D" w:rsidRPr="00A86B62">
        <w:rPr>
          <w:rFonts w:asciiTheme="minorHAnsi" w:hAnsiTheme="minorHAnsi" w:cstheme="minorHAnsi"/>
          <w:sz w:val="22"/>
          <w:szCs w:val="22"/>
        </w:rPr>
        <w:t>m</w:t>
      </w:r>
      <w:proofErr w:type="spellEnd"/>
      <w:r w:rsidR="00AC196D" w:rsidRPr="00A86B62">
        <w:rPr>
          <w:rFonts w:asciiTheme="minorHAnsi" w:hAnsiTheme="minorHAnsi" w:cstheme="minorHAnsi"/>
          <w:sz w:val="22"/>
          <w:szCs w:val="22"/>
        </w:rPr>
        <w:t xml:space="preserve"> </w:t>
      </w:r>
      <w:r w:rsidR="00B42334">
        <w:rPr>
          <w:rFonts w:asciiTheme="minorHAnsi" w:hAnsiTheme="minorHAnsi" w:cstheme="minorHAnsi"/>
          <w:sz w:val="22"/>
          <w:szCs w:val="22"/>
        </w:rPr>
        <w:t>of</w:t>
      </w:r>
      <w:r w:rsidR="00AC196D" w:rsidRPr="00A86B62">
        <w:rPr>
          <w:rFonts w:asciiTheme="minorHAnsi" w:hAnsiTheme="minorHAnsi" w:cstheme="minorHAnsi"/>
          <w:sz w:val="22"/>
          <w:szCs w:val="22"/>
        </w:rPr>
        <w:t xml:space="preserve"> </w:t>
      </w:r>
      <w:r w:rsidR="00B42334">
        <w:rPr>
          <w:rFonts w:asciiTheme="minorHAnsi" w:hAnsiTheme="minorHAnsi" w:cstheme="minorHAnsi"/>
          <w:sz w:val="22"/>
          <w:szCs w:val="22"/>
        </w:rPr>
        <w:t>care’</w:t>
      </w:r>
      <w:r w:rsidR="00AC196D" w:rsidRPr="00A86B62">
        <w:rPr>
          <w:rFonts w:asciiTheme="minorHAnsi" w:hAnsiTheme="minorHAnsi" w:cstheme="minorHAnsi"/>
          <w:sz w:val="22"/>
          <w:szCs w:val="22"/>
        </w:rPr>
        <w:t xml:space="preserve">, waar ook na de operatie aandacht is voor de verbeterde leefstijl in de vorm van rehabilitatie en verduurzaming van leefstijl. </w:t>
      </w:r>
      <w:r w:rsidR="00626B58" w:rsidRPr="00A86B62">
        <w:rPr>
          <w:rFonts w:asciiTheme="minorHAnsi" w:hAnsiTheme="minorHAnsi" w:cstheme="minorHAnsi"/>
          <w:sz w:val="22"/>
          <w:szCs w:val="22"/>
        </w:rPr>
        <w:t xml:space="preserve">In zorgcentra wordt dit verschillend georganiseerd, waarvan de oprichting van het leefstijlzorglokket een goed voorbeeld is hoe dit organisatorisch in te richten. </w:t>
      </w:r>
      <w:r w:rsidR="00DF1FA0" w:rsidRPr="00A86B62">
        <w:rPr>
          <w:rFonts w:asciiTheme="minorHAnsi" w:hAnsiTheme="minorHAnsi" w:cstheme="minorHAnsi"/>
          <w:sz w:val="22"/>
          <w:szCs w:val="22"/>
        </w:rPr>
        <w:t xml:space="preserve">Deze bouwsteen gaat enkel over prehabilitatie, maar het perspectief van </w:t>
      </w:r>
      <w:r w:rsidR="00B42334">
        <w:rPr>
          <w:rFonts w:asciiTheme="minorHAnsi" w:hAnsiTheme="minorHAnsi" w:cstheme="minorHAnsi"/>
          <w:sz w:val="22"/>
          <w:szCs w:val="22"/>
        </w:rPr>
        <w:t>‘</w:t>
      </w:r>
      <w:proofErr w:type="spellStart"/>
      <w:r w:rsidR="00DF1FA0" w:rsidRPr="00A86B62">
        <w:rPr>
          <w:rFonts w:asciiTheme="minorHAnsi" w:hAnsiTheme="minorHAnsi" w:cstheme="minorHAnsi"/>
          <w:sz w:val="22"/>
          <w:szCs w:val="22"/>
        </w:rPr>
        <w:t>continuu</w:t>
      </w:r>
      <w:r w:rsidR="00B42334">
        <w:rPr>
          <w:rFonts w:asciiTheme="minorHAnsi" w:hAnsiTheme="minorHAnsi" w:cstheme="minorHAnsi"/>
          <w:sz w:val="22"/>
          <w:szCs w:val="22"/>
        </w:rPr>
        <w:t>m</w:t>
      </w:r>
      <w:proofErr w:type="spellEnd"/>
      <w:r w:rsidR="00DF1FA0" w:rsidRPr="00A86B62">
        <w:rPr>
          <w:rFonts w:asciiTheme="minorHAnsi" w:hAnsiTheme="minorHAnsi" w:cstheme="minorHAnsi"/>
          <w:sz w:val="22"/>
          <w:szCs w:val="22"/>
        </w:rPr>
        <w:t xml:space="preserve"> of care</w:t>
      </w:r>
      <w:r w:rsidR="00B42334">
        <w:rPr>
          <w:rFonts w:asciiTheme="minorHAnsi" w:hAnsiTheme="minorHAnsi" w:cstheme="minorHAnsi"/>
          <w:sz w:val="22"/>
          <w:szCs w:val="22"/>
        </w:rPr>
        <w:t>’</w:t>
      </w:r>
      <w:r w:rsidR="00DF1FA0" w:rsidRPr="00A86B62">
        <w:rPr>
          <w:rFonts w:asciiTheme="minorHAnsi" w:hAnsiTheme="minorHAnsi" w:cstheme="minorHAnsi"/>
          <w:sz w:val="22"/>
          <w:szCs w:val="22"/>
        </w:rPr>
        <w:t xml:space="preserve"> wordt niet uit het oog verloren. </w:t>
      </w:r>
    </w:p>
    <w:p w14:paraId="37A437CE" w14:textId="65014480" w:rsidR="00392315" w:rsidRPr="00A86B62" w:rsidRDefault="00B14B21" w:rsidP="00B13A00">
      <w:pPr>
        <w:rPr>
          <w:rFonts w:asciiTheme="minorHAnsi" w:eastAsiaTheme="minorHAnsi" w:hAnsiTheme="minorHAnsi" w:cstheme="minorHAnsi"/>
          <w:sz w:val="22"/>
          <w:szCs w:val="22"/>
        </w:rPr>
      </w:pPr>
      <w:r w:rsidRPr="00A86B62">
        <w:rPr>
          <w:rFonts w:asciiTheme="minorHAnsi" w:hAnsiTheme="minorHAnsi" w:cstheme="minorHAnsi"/>
          <w:color w:val="000000" w:themeColor="text1"/>
          <w:sz w:val="22"/>
          <w:szCs w:val="22"/>
        </w:rPr>
        <w:t>Er</w:t>
      </w:r>
      <w:r w:rsidR="00B90319" w:rsidRPr="00A86B62">
        <w:rPr>
          <w:rFonts w:asciiTheme="minorHAnsi" w:eastAsiaTheme="minorHAnsi" w:hAnsiTheme="minorHAnsi" w:cstheme="minorHAnsi"/>
          <w:color w:val="000000" w:themeColor="text1"/>
          <w:sz w:val="22"/>
          <w:szCs w:val="22"/>
        </w:rPr>
        <w:t xml:space="preserve"> valt te verwachten dat niet </w:t>
      </w:r>
      <w:r w:rsidR="00B90319" w:rsidRPr="00A86B62">
        <w:rPr>
          <w:rFonts w:asciiTheme="minorHAnsi" w:eastAsiaTheme="minorHAnsi" w:hAnsiTheme="minorHAnsi" w:cstheme="minorHAnsi"/>
          <w:sz w:val="22"/>
          <w:szCs w:val="22"/>
        </w:rPr>
        <w:t xml:space="preserve">alleen de patiënt zelf maar ook zijn omgeving door de leefstijlverandering wordt beïnvloed (bijvoorbeeld als de patiënt samen met </w:t>
      </w:r>
      <w:r w:rsidR="00A6647B">
        <w:rPr>
          <w:rFonts w:asciiTheme="minorHAnsi" w:eastAsiaTheme="minorHAnsi" w:hAnsiTheme="minorHAnsi" w:cstheme="minorHAnsi"/>
          <w:sz w:val="22"/>
          <w:szCs w:val="22"/>
        </w:rPr>
        <w:t xml:space="preserve">een </w:t>
      </w:r>
      <w:r w:rsidR="00B90319" w:rsidRPr="00A86B62">
        <w:rPr>
          <w:rFonts w:asciiTheme="minorHAnsi" w:eastAsiaTheme="minorHAnsi" w:hAnsiTheme="minorHAnsi" w:cstheme="minorHAnsi"/>
          <w:sz w:val="22"/>
          <w:szCs w:val="22"/>
        </w:rPr>
        <w:t xml:space="preserve">partner </w:t>
      </w:r>
      <w:r w:rsidR="00DF2F79" w:rsidRPr="00A86B62">
        <w:rPr>
          <w:rFonts w:asciiTheme="minorHAnsi" w:eastAsiaTheme="minorHAnsi" w:hAnsiTheme="minorHAnsi" w:cstheme="minorHAnsi"/>
          <w:sz w:val="22"/>
          <w:szCs w:val="22"/>
        </w:rPr>
        <w:t xml:space="preserve">ter voorbereiding op de operatie </w:t>
      </w:r>
      <w:r w:rsidR="00B90319" w:rsidRPr="00A86B62">
        <w:rPr>
          <w:rFonts w:asciiTheme="minorHAnsi" w:eastAsiaTheme="minorHAnsi" w:hAnsiTheme="minorHAnsi" w:cstheme="minorHAnsi"/>
          <w:sz w:val="22"/>
          <w:szCs w:val="22"/>
        </w:rPr>
        <w:t xml:space="preserve">vaker een </w:t>
      </w:r>
      <w:r w:rsidR="00DF2F79" w:rsidRPr="00A86B62">
        <w:rPr>
          <w:rFonts w:asciiTheme="minorHAnsi" w:eastAsiaTheme="minorHAnsi" w:hAnsiTheme="minorHAnsi" w:cstheme="minorHAnsi"/>
          <w:sz w:val="22"/>
          <w:szCs w:val="22"/>
        </w:rPr>
        <w:t>eindje gaat wandelen of fietsen)</w:t>
      </w:r>
      <w:r w:rsidR="007C7DC9">
        <w:rPr>
          <w:rFonts w:asciiTheme="minorHAnsi" w:eastAsiaTheme="minorHAnsi" w:hAnsiTheme="minorHAnsi" w:cstheme="minorHAnsi"/>
          <w:sz w:val="22"/>
          <w:szCs w:val="22"/>
        </w:rPr>
        <w:t>.</w:t>
      </w:r>
      <w:r w:rsidR="00DF2F79" w:rsidRPr="00A86B62">
        <w:rPr>
          <w:rFonts w:asciiTheme="minorHAnsi" w:eastAsiaTheme="minorHAnsi" w:hAnsiTheme="minorHAnsi" w:cstheme="minorHAnsi"/>
          <w:sz w:val="22"/>
          <w:szCs w:val="22"/>
        </w:rPr>
        <w:t xml:space="preserve"> </w:t>
      </w:r>
      <w:r w:rsidR="007C7DC9">
        <w:rPr>
          <w:rFonts w:asciiTheme="minorHAnsi" w:eastAsiaTheme="minorHAnsi" w:hAnsiTheme="minorHAnsi" w:cstheme="minorHAnsi"/>
          <w:sz w:val="22"/>
          <w:szCs w:val="22"/>
        </w:rPr>
        <w:t>Het</w:t>
      </w:r>
      <w:r w:rsidR="00DF2F79" w:rsidRPr="00A86B62">
        <w:rPr>
          <w:rFonts w:asciiTheme="minorHAnsi" w:eastAsiaTheme="minorHAnsi" w:hAnsiTheme="minorHAnsi" w:cstheme="minorHAnsi"/>
          <w:sz w:val="22"/>
          <w:szCs w:val="22"/>
        </w:rPr>
        <w:t xml:space="preserve"> valt ook te verwachten dat een deel van de gedragsverandering ook na ontslag uit het ziekenhuis beklijft. Als op deze manier jaarlijks in Nederland ruwweg 100.000 patiënten worden bereikt, komt in een aantal jaar tijd al een aanzienlijk deel van de bevolking in aanraking met het nut van gezonde gedragsveranderingen</w:t>
      </w:r>
      <w:r w:rsidR="002F1E00" w:rsidRPr="00A86B62">
        <w:rPr>
          <w:rFonts w:asciiTheme="minorHAnsi" w:hAnsiTheme="minorHAnsi" w:cstheme="minorHAnsi"/>
          <w:sz w:val="22"/>
          <w:szCs w:val="22"/>
        </w:rPr>
        <w:t xml:space="preserve">, en draagt dit initiatief dat ontsproten is vanuit de tweede- en derdelijns gezondheidszorg ook bij aan een gezondere populatie. </w:t>
      </w:r>
    </w:p>
    <w:p w14:paraId="09852E01" w14:textId="32757141" w:rsidR="00492474" w:rsidRPr="00A86B62" w:rsidRDefault="00745E73" w:rsidP="00B13A00">
      <w:pPr>
        <w:rPr>
          <w:rFonts w:asciiTheme="majorHAnsi" w:eastAsiaTheme="majorEastAsia" w:hAnsiTheme="majorHAnsi" w:cstheme="majorHAnsi"/>
          <w:color w:val="2F5496" w:themeColor="accent1" w:themeShade="BF"/>
          <w:sz w:val="32"/>
          <w:szCs w:val="32"/>
        </w:rPr>
      </w:pPr>
      <w:r w:rsidRPr="00A86B62">
        <w:rPr>
          <w:rFonts w:asciiTheme="majorHAnsi" w:hAnsiTheme="majorHAnsi" w:cstheme="majorHAnsi"/>
          <w:color w:val="2F5496" w:themeColor="accent1" w:themeShade="BF"/>
          <w:sz w:val="32"/>
          <w:szCs w:val="32"/>
        </w:rPr>
        <w:br w:type="page"/>
      </w:r>
      <w:r w:rsidR="00AE7C0E" w:rsidRPr="00A86B62">
        <w:rPr>
          <w:rFonts w:asciiTheme="majorHAnsi" w:hAnsiTheme="majorHAnsi" w:cstheme="majorHAnsi"/>
          <w:color w:val="2F5496" w:themeColor="accent1" w:themeShade="BF"/>
          <w:sz w:val="32"/>
          <w:szCs w:val="32"/>
        </w:rPr>
        <w:lastRenderedPageBreak/>
        <w:t xml:space="preserve">2. </w:t>
      </w:r>
      <w:r w:rsidRPr="00A86B62">
        <w:rPr>
          <w:rFonts w:asciiTheme="majorHAnsi" w:hAnsiTheme="majorHAnsi" w:cstheme="majorHAnsi"/>
          <w:color w:val="2F5496" w:themeColor="accent1" w:themeShade="BF"/>
          <w:sz w:val="32"/>
          <w:szCs w:val="32"/>
        </w:rPr>
        <w:t>P</w:t>
      </w:r>
      <w:r w:rsidR="001D2C3A" w:rsidRPr="00A86B62">
        <w:rPr>
          <w:rFonts w:asciiTheme="majorHAnsi" w:hAnsiTheme="majorHAnsi" w:cstheme="majorHAnsi"/>
          <w:color w:val="2F5496" w:themeColor="accent1" w:themeShade="BF"/>
          <w:sz w:val="32"/>
          <w:szCs w:val="32"/>
        </w:rPr>
        <w:t>rehabilitatie</w:t>
      </w:r>
    </w:p>
    <w:p w14:paraId="14E5E1FB" w14:textId="77777777" w:rsidR="00492474" w:rsidRPr="00745E73" w:rsidRDefault="00492474" w:rsidP="00B13A00">
      <w:pPr>
        <w:pStyle w:val="Kop2"/>
        <w:rPr>
          <w:rFonts w:asciiTheme="minorHAnsi" w:hAnsiTheme="minorHAnsi" w:cstheme="minorHAnsi"/>
          <w:sz w:val="24"/>
          <w:szCs w:val="24"/>
        </w:rPr>
      </w:pPr>
    </w:p>
    <w:p w14:paraId="5D09E092" w14:textId="64328563" w:rsidR="00310981" w:rsidRPr="00244918" w:rsidRDefault="004C5A57" w:rsidP="00B13A00">
      <w:pPr>
        <w:rPr>
          <w:rFonts w:asciiTheme="minorHAnsi" w:hAnsiTheme="minorHAnsi" w:cstheme="minorHAnsi"/>
          <w:sz w:val="22"/>
          <w:szCs w:val="22"/>
        </w:rPr>
      </w:pPr>
      <w:r w:rsidRPr="00244918">
        <w:rPr>
          <w:rFonts w:asciiTheme="minorHAnsi" w:hAnsiTheme="minorHAnsi" w:cstheme="minorHAnsi"/>
          <w:sz w:val="22"/>
          <w:szCs w:val="22"/>
        </w:rPr>
        <w:t>O</w:t>
      </w:r>
      <w:r w:rsidR="003F67ED" w:rsidRPr="00244918">
        <w:rPr>
          <w:rFonts w:asciiTheme="minorHAnsi" w:hAnsiTheme="minorHAnsi" w:cstheme="minorHAnsi"/>
          <w:sz w:val="22"/>
          <w:szCs w:val="22"/>
        </w:rPr>
        <w:t xml:space="preserve">nderdeel van </w:t>
      </w:r>
      <w:r w:rsidR="00F5578F" w:rsidRPr="00244918">
        <w:rPr>
          <w:rFonts w:asciiTheme="minorHAnsi" w:hAnsiTheme="minorHAnsi" w:cstheme="minorHAnsi"/>
          <w:sz w:val="22"/>
          <w:szCs w:val="22"/>
        </w:rPr>
        <w:t>de</w:t>
      </w:r>
      <w:r w:rsidR="003F67ED" w:rsidRPr="00244918">
        <w:rPr>
          <w:rFonts w:asciiTheme="minorHAnsi" w:hAnsiTheme="minorHAnsi" w:cstheme="minorHAnsi"/>
          <w:sz w:val="22"/>
          <w:szCs w:val="22"/>
        </w:rPr>
        <w:t xml:space="preserve"> inzet op meer </w:t>
      </w:r>
      <w:r w:rsidR="008B06EE">
        <w:rPr>
          <w:rFonts w:asciiTheme="minorHAnsi" w:hAnsiTheme="minorHAnsi" w:cstheme="minorHAnsi"/>
          <w:sz w:val="22"/>
          <w:szCs w:val="22"/>
        </w:rPr>
        <w:t>P</w:t>
      </w:r>
      <w:r w:rsidR="003F67ED" w:rsidRPr="00244918">
        <w:rPr>
          <w:rFonts w:asciiTheme="minorHAnsi" w:hAnsiTheme="minorHAnsi" w:cstheme="minorHAnsi"/>
          <w:sz w:val="22"/>
          <w:szCs w:val="22"/>
        </w:rPr>
        <w:t xml:space="preserve">assende </w:t>
      </w:r>
      <w:r w:rsidR="008B06EE">
        <w:rPr>
          <w:rFonts w:asciiTheme="minorHAnsi" w:hAnsiTheme="minorHAnsi" w:cstheme="minorHAnsi"/>
          <w:sz w:val="22"/>
          <w:szCs w:val="22"/>
        </w:rPr>
        <w:t>Z</w:t>
      </w:r>
      <w:r w:rsidR="003F67ED" w:rsidRPr="00244918">
        <w:rPr>
          <w:rFonts w:asciiTheme="minorHAnsi" w:hAnsiTheme="minorHAnsi" w:cstheme="minorHAnsi"/>
          <w:sz w:val="22"/>
          <w:szCs w:val="22"/>
        </w:rPr>
        <w:t xml:space="preserve">org in </w:t>
      </w:r>
      <w:r w:rsidR="003F67ED" w:rsidRPr="00244918">
        <w:rPr>
          <w:rFonts w:asciiTheme="minorHAnsi" w:hAnsiTheme="minorHAnsi" w:cstheme="minorHAnsi"/>
          <w:sz w:val="22"/>
          <w:szCs w:val="22"/>
          <w:highlight w:val="yellow"/>
        </w:rPr>
        <w:t>onze regio</w:t>
      </w:r>
      <w:r w:rsidR="003F67ED" w:rsidRPr="00244918">
        <w:rPr>
          <w:rFonts w:asciiTheme="minorHAnsi" w:hAnsiTheme="minorHAnsi" w:cstheme="minorHAnsi"/>
          <w:sz w:val="22"/>
          <w:szCs w:val="22"/>
        </w:rPr>
        <w:t xml:space="preserve"> is prehabilitatie.</w:t>
      </w:r>
      <w:r w:rsidR="00B672F3" w:rsidRPr="00244918">
        <w:rPr>
          <w:rFonts w:asciiTheme="minorHAnsi" w:hAnsiTheme="minorHAnsi" w:cstheme="minorHAnsi"/>
          <w:sz w:val="22"/>
          <w:szCs w:val="22"/>
        </w:rPr>
        <w:t xml:space="preserve"> </w:t>
      </w:r>
      <w:r w:rsidR="008E0A53" w:rsidRPr="00244918">
        <w:rPr>
          <w:rFonts w:asciiTheme="minorHAnsi" w:hAnsiTheme="minorHAnsi" w:cstheme="minorHAnsi"/>
          <w:sz w:val="22"/>
          <w:szCs w:val="22"/>
        </w:rPr>
        <w:t>Z</w:t>
      </w:r>
      <w:r w:rsidR="00F65924" w:rsidRPr="00244918">
        <w:rPr>
          <w:rFonts w:asciiTheme="minorHAnsi" w:hAnsiTheme="minorHAnsi" w:cstheme="minorHAnsi"/>
          <w:sz w:val="22"/>
          <w:szCs w:val="22"/>
        </w:rPr>
        <w:t>iekenhuis en paramedische zorgpartners</w:t>
      </w:r>
      <w:r w:rsidR="008E0A53" w:rsidRPr="00244918">
        <w:rPr>
          <w:rFonts w:asciiTheme="minorHAnsi" w:hAnsiTheme="minorHAnsi" w:cstheme="minorHAnsi"/>
          <w:sz w:val="22"/>
          <w:szCs w:val="22"/>
        </w:rPr>
        <w:t xml:space="preserve"> </w:t>
      </w:r>
      <w:r w:rsidR="00F65924" w:rsidRPr="00244918">
        <w:rPr>
          <w:rFonts w:asciiTheme="minorHAnsi" w:hAnsiTheme="minorHAnsi" w:cstheme="minorHAnsi"/>
          <w:sz w:val="22"/>
          <w:szCs w:val="22"/>
        </w:rPr>
        <w:t>in de eerste li</w:t>
      </w:r>
      <w:r w:rsidR="003F67ED" w:rsidRPr="00244918">
        <w:rPr>
          <w:rFonts w:asciiTheme="minorHAnsi" w:hAnsiTheme="minorHAnsi" w:cstheme="minorHAnsi"/>
          <w:sz w:val="22"/>
          <w:szCs w:val="22"/>
        </w:rPr>
        <w:t>j</w:t>
      </w:r>
      <w:r w:rsidR="00F65924" w:rsidRPr="00244918">
        <w:rPr>
          <w:rFonts w:asciiTheme="minorHAnsi" w:hAnsiTheme="minorHAnsi" w:cstheme="minorHAnsi"/>
          <w:sz w:val="22"/>
          <w:szCs w:val="22"/>
        </w:rPr>
        <w:t xml:space="preserve">n </w:t>
      </w:r>
      <w:r w:rsidR="009546D7" w:rsidRPr="00244918">
        <w:rPr>
          <w:rFonts w:asciiTheme="minorHAnsi" w:hAnsiTheme="minorHAnsi" w:cstheme="minorHAnsi"/>
          <w:sz w:val="22"/>
          <w:szCs w:val="22"/>
        </w:rPr>
        <w:t>werken</w:t>
      </w:r>
      <w:r w:rsidR="00F65924" w:rsidRPr="00244918">
        <w:rPr>
          <w:rFonts w:asciiTheme="minorHAnsi" w:hAnsiTheme="minorHAnsi" w:cstheme="minorHAnsi"/>
          <w:sz w:val="22"/>
          <w:szCs w:val="22"/>
        </w:rPr>
        <w:t xml:space="preserve"> </w:t>
      </w:r>
      <w:r w:rsidRPr="00244918">
        <w:rPr>
          <w:rFonts w:asciiTheme="minorHAnsi" w:hAnsiTheme="minorHAnsi" w:cstheme="minorHAnsi"/>
          <w:sz w:val="22"/>
          <w:szCs w:val="22"/>
        </w:rPr>
        <w:t xml:space="preserve">nauw </w:t>
      </w:r>
      <w:r w:rsidR="009546D7" w:rsidRPr="00244918">
        <w:rPr>
          <w:rFonts w:asciiTheme="minorHAnsi" w:hAnsiTheme="minorHAnsi" w:cstheme="minorHAnsi"/>
          <w:sz w:val="22"/>
          <w:szCs w:val="22"/>
        </w:rPr>
        <w:t xml:space="preserve">samen om </w:t>
      </w:r>
      <w:r w:rsidRPr="00244918">
        <w:rPr>
          <w:rFonts w:asciiTheme="minorHAnsi" w:hAnsiTheme="minorHAnsi" w:cstheme="minorHAnsi"/>
          <w:sz w:val="22"/>
          <w:szCs w:val="22"/>
        </w:rPr>
        <w:t>patiënten</w:t>
      </w:r>
      <w:r w:rsidR="009546D7" w:rsidRPr="00244918">
        <w:rPr>
          <w:rFonts w:asciiTheme="minorHAnsi" w:hAnsiTheme="minorHAnsi" w:cstheme="minorHAnsi"/>
          <w:sz w:val="22"/>
          <w:szCs w:val="22"/>
        </w:rPr>
        <w:t xml:space="preserve"> voorafgaand aan een grote</w:t>
      </w:r>
      <w:r w:rsidR="00E175A0" w:rsidRPr="00244918">
        <w:rPr>
          <w:rFonts w:asciiTheme="minorHAnsi" w:hAnsiTheme="minorHAnsi" w:cstheme="minorHAnsi"/>
          <w:sz w:val="22"/>
          <w:szCs w:val="22"/>
        </w:rPr>
        <w:t xml:space="preserve"> systemische</w:t>
      </w:r>
      <w:r w:rsidR="009546D7" w:rsidRPr="00244918">
        <w:rPr>
          <w:rFonts w:asciiTheme="minorHAnsi" w:hAnsiTheme="minorHAnsi" w:cstheme="minorHAnsi"/>
          <w:sz w:val="22"/>
          <w:szCs w:val="22"/>
        </w:rPr>
        <w:t xml:space="preserve"> operatie </w:t>
      </w:r>
      <w:r w:rsidRPr="00244918">
        <w:rPr>
          <w:rFonts w:asciiTheme="minorHAnsi" w:hAnsiTheme="minorHAnsi" w:cstheme="minorHAnsi"/>
          <w:sz w:val="22"/>
          <w:szCs w:val="22"/>
        </w:rPr>
        <w:t>fit te maken</w:t>
      </w:r>
      <w:r w:rsidR="00F65924" w:rsidRPr="00244918">
        <w:rPr>
          <w:rFonts w:asciiTheme="minorHAnsi" w:hAnsiTheme="minorHAnsi" w:cstheme="minorHAnsi"/>
          <w:sz w:val="22"/>
          <w:szCs w:val="22"/>
        </w:rPr>
        <w:t>.</w:t>
      </w:r>
      <w:r w:rsidRPr="00244918">
        <w:rPr>
          <w:rFonts w:asciiTheme="minorHAnsi" w:hAnsiTheme="minorHAnsi" w:cstheme="minorHAnsi"/>
          <w:sz w:val="22"/>
          <w:szCs w:val="22"/>
        </w:rPr>
        <w:t xml:space="preserve"> Dit gebeurt met het </w:t>
      </w:r>
      <w:proofErr w:type="spellStart"/>
      <w:r w:rsidRPr="00244918">
        <w:rPr>
          <w:rFonts w:asciiTheme="minorHAnsi" w:hAnsiTheme="minorHAnsi" w:cstheme="minorHAnsi"/>
          <w:sz w:val="22"/>
          <w:szCs w:val="22"/>
        </w:rPr>
        <w:t>pr</w:t>
      </w:r>
      <w:r w:rsidR="00691F14" w:rsidRPr="00244918">
        <w:rPr>
          <w:rFonts w:asciiTheme="minorHAnsi" w:hAnsiTheme="minorHAnsi" w:cstheme="minorHAnsi"/>
          <w:sz w:val="22"/>
          <w:szCs w:val="22"/>
        </w:rPr>
        <w:t>e</w:t>
      </w:r>
      <w:r w:rsidRPr="00244918">
        <w:rPr>
          <w:rFonts w:asciiTheme="minorHAnsi" w:hAnsiTheme="minorHAnsi" w:cstheme="minorHAnsi"/>
          <w:sz w:val="22"/>
          <w:szCs w:val="22"/>
        </w:rPr>
        <w:t>habilitatieprogramma</w:t>
      </w:r>
      <w:proofErr w:type="spellEnd"/>
      <w:r w:rsidRPr="00244918">
        <w:rPr>
          <w:rFonts w:asciiTheme="minorHAnsi" w:hAnsiTheme="minorHAnsi" w:cstheme="minorHAnsi"/>
          <w:sz w:val="22"/>
          <w:szCs w:val="22"/>
        </w:rPr>
        <w:t xml:space="preserve"> Fit4Surgery</w:t>
      </w:r>
      <w:r w:rsidR="00E175A0" w:rsidRPr="00244918">
        <w:rPr>
          <w:rFonts w:asciiTheme="minorHAnsi" w:hAnsiTheme="minorHAnsi" w:cstheme="minorHAnsi"/>
          <w:sz w:val="22"/>
          <w:szCs w:val="22"/>
        </w:rPr>
        <w:t xml:space="preserve"> bestaande uit: fysieke training, mentale ondersteuning, voedingsadvies, hulp bij het stoppen met roken en alcohol en het behandelen van kwetsbaarheid en </w:t>
      </w:r>
      <w:proofErr w:type="spellStart"/>
      <w:r w:rsidR="00E175A0" w:rsidRPr="00244918">
        <w:rPr>
          <w:rFonts w:asciiTheme="minorHAnsi" w:hAnsiTheme="minorHAnsi" w:cstheme="minorHAnsi"/>
          <w:sz w:val="22"/>
          <w:szCs w:val="22"/>
        </w:rPr>
        <w:t>comorbiditeit</w:t>
      </w:r>
      <w:proofErr w:type="spellEnd"/>
      <w:r w:rsidR="00E175A0" w:rsidRPr="00244918">
        <w:rPr>
          <w:rFonts w:asciiTheme="minorHAnsi" w:hAnsiTheme="minorHAnsi" w:cstheme="minorHAnsi"/>
          <w:sz w:val="22"/>
          <w:szCs w:val="22"/>
        </w:rPr>
        <w:t xml:space="preserve">. </w:t>
      </w:r>
      <w:r w:rsidR="00F65924" w:rsidRPr="00244918">
        <w:rPr>
          <w:rFonts w:asciiTheme="minorHAnsi" w:hAnsiTheme="minorHAnsi" w:cstheme="minorHAnsi"/>
          <w:sz w:val="22"/>
          <w:szCs w:val="22"/>
        </w:rPr>
        <w:t xml:space="preserve"> </w:t>
      </w:r>
    </w:p>
    <w:p w14:paraId="0F72F971" w14:textId="77777777" w:rsidR="00E175A0" w:rsidRPr="00745E73" w:rsidRDefault="00E175A0" w:rsidP="00B13A00">
      <w:pPr>
        <w:rPr>
          <w:rFonts w:asciiTheme="minorHAnsi" w:hAnsiTheme="minorHAnsi" w:cstheme="minorHAnsi"/>
        </w:rPr>
      </w:pPr>
    </w:p>
    <w:p w14:paraId="6B39CFB8" w14:textId="769D12B4" w:rsidR="00310981" w:rsidRPr="00F1202B" w:rsidRDefault="001D2C3A" w:rsidP="00B13A00">
      <w:pPr>
        <w:pStyle w:val="Kop2"/>
      </w:pPr>
      <w:r w:rsidRPr="00F1202B">
        <w:t>Beoogde resultaten</w:t>
      </w:r>
      <w:r w:rsidR="00B672F3" w:rsidRPr="00F1202B">
        <w:t xml:space="preserve"> </w:t>
      </w:r>
    </w:p>
    <w:p w14:paraId="56A5460A" w14:textId="02E38ACA" w:rsidR="00B672F3" w:rsidRPr="009D797D" w:rsidRDefault="004C5A57" w:rsidP="00B13A00">
      <w:pPr>
        <w:rPr>
          <w:rFonts w:asciiTheme="minorHAnsi" w:hAnsiTheme="minorHAnsi" w:cstheme="minorHAnsi"/>
          <w:color w:val="000000" w:themeColor="text1"/>
          <w:sz w:val="22"/>
          <w:szCs w:val="22"/>
        </w:rPr>
      </w:pPr>
      <w:r w:rsidRPr="009D797D">
        <w:rPr>
          <w:rFonts w:asciiTheme="minorHAnsi" w:hAnsiTheme="minorHAnsi" w:cstheme="minorHAnsi"/>
          <w:color w:val="000000" w:themeColor="text1"/>
          <w:sz w:val="22"/>
          <w:szCs w:val="22"/>
          <w:highlight w:val="yellow"/>
        </w:rPr>
        <w:t xml:space="preserve">Met prehabilitatie </w:t>
      </w:r>
      <w:r w:rsidR="00B672F3" w:rsidRPr="009D797D">
        <w:rPr>
          <w:rFonts w:asciiTheme="minorHAnsi" w:hAnsiTheme="minorHAnsi" w:cstheme="minorHAnsi"/>
          <w:color w:val="000000" w:themeColor="text1"/>
          <w:sz w:val="22"/>
          <w:szCs w:val="22"/>
          <w:highlight w:val="yellow"/>
        </w:rPr>
        <w:t>willen</w:t>
      </w:r>
      <w:r w:rsidRPr="009D797D">
        <w:rPr>
          <w:rFonts w:asciiTheme="minorHAnsi" w:hAnsiTheme="minorHAnsi" w:cstheme="minorHAnsi"/>
          <w:color w:val="000000" w:themeColor="text1"/>
          <w:sz w:val="22"/>
          <w:szCs w:val="22"/>
          <w:highlight w:val="yellow"/>
        </w:rPr>
        <w:t xml:space="preserve"> we</w:t>
      </w:r>
      <w:r w:rsidR="00B672F3" w:rsidRPr="009D797D">
        <w:rPr>
          <w:rFonts w:asciiTheme="minorHAnsi" w:hAnsiTheme="minorHAnsi" w:cstheme="minorHAnsi"/>
          <w:color w:val="000000" w:themeColor="text1"/>
          <w:sz w:val="22"/>
          <w:szCs w:val="22"/>
          <w:highlight w:val="yellow"/>
        </w:rPr>
        <w:t xml:space="preserve"> de volgende resultaten realiseren</w:t>
      </w:r>
      <w:r w:rsidRPr="009D797D">
        <w:rPr>
          <w:rFonts w:asciiTheme="minorHAnsi" w:hAnsiTheme="minorHAnsi" w:cstheme="minorHAnsi"/>
          <w:color w:val="000000" w:themeColor="text1"/>
          <w:sz w:val="22"/>
          <w:szCs w:val="22"/>
          <w:highlight w:val="yellow"/>
        </w:rPr>
        <w:t>:</w:t>
      </w:r>
      <w:r w:rsidRPr="009D797D">
        <w:rPr>
          <w:rFonts w:asciiTheme="minorHAnsi" w:hAnsiTheme="minorHAnsi" w:cstheme="minorHAnsi"/>
          <w:color w:val="000000" w:themeColor="text1"/>
          <w:sz w:val="22"/>
          <w:szCs w:val="22"/>
        </w:rPr>
        <w:t xml:space="preserve"> </w:t>
      </w:r>
    </w:p>
    <w:p w14:paraId="01A1BD70" w14:textId="77777777" w:rsidR="009D797D" w:rsidRDefault="009D797D" w:rsidP="00B13A00">
      <w:pPr>
        <w:rPr>
          <w:rFonts w:asciiTheme="minorHAnsi" w:hAnsiTheme="minorHAnsi" w:cstheme="minorHAnsi"/>
          <w:sz w:val="22"/>
          <w:szCs w:val="22"/>
        </w:rPr>
      </w:pPr>
    </w:p>
    <w:p w14:paraId="2B42C546" w14:textId="114F43D2" w:rsidR="00745E73" w:rsidRPr="00217507" w:rsidRDefault="00745E73" w:rsidP="00B13A00">
      <w:pPr>
        <w:rPr>
          <w:rFonts w:asciiTheme="minorHAnsi" w:hAnsiTheme="minorHAnsi" w:cstheme="minorHAnsi"/>
          <w:b/>
          <w:bCs/>
          <w:sz w:val="22"/>
          <w:szCs w:val="22"/>
          <w:highlight w:val="yellow"/>
        </w:rPr>
      </w:pPr>
      <w:r w:rsidRPr="00217507">
        <w:rPr>
          <w:rFonts w:asciiTheme="minorHAnsi" w:hAnsiTheme="minorHAnsi" w:cstheme="minorHAnsi"/>
          <w:b/>
          <w:bCs/>
          <w:sz w:val="22"/>
          <w:szCs w:val="22"/>
          <w:highlight w:val="yellow"/>
        </w:rPr>
        <w:t xml:space="preserve">Voor de patiënten in </w:t>
      </w:r>
      <w:r w:rsidR="009D797D" w:rsidRPr="00217507">
        <w:rPr>
          <w:rFonts w:asciiTheme="minorHAnsi" w:hAnsiTheme="minorHAnsi" w:cstheme="minorHAnsi"/>
          <w:b/>
          <w:bCs/>
          <w:sz w:val="22"/>
          <w:szCs w:val="22"/>
          <w:highlight w:val="yellow"/>
        </w:rPr>
        <w:t>onze</w:t>
      </w:r>
      <w:r w:rsidRPr="00217507">
        <w:rPr>
          <w:rFonts w:asciiTheme="minorHAnsi" w:hAnsiTheme="minorHAnsi" w:cstheme="minorHAnsi"/>
          <w:b/>
          <w:bCs/>
          <w:sz w:val="22"/>
          <w:szCs w:val="22"/>
          <w:highlight w:val="yellow"/>
        </w:rPr>
        <w:t xml:space="preserve"> regio</w:t>
      </w:r>
    </w:p>
    <w:p w14:paraId="3B96D28A" w14:textId="1EB825B7" w:rsidR="00745E73" w:rsidRPr="00217507" w:rsidRDefault="00745E73" w:rsidP="00B13A00">
      <w:pPr>
        <w:numPr>
          <w:ilvl w:val="0"/>
          <w:numId w:val="10"/>
        </w:numPr>
        <w:rPr>
          <w:rFonts w:asciiTheme="minorHAnsi" w:hAnsiTheme="minorHAnsi" w:cstheme="minorHAnsi"/>
          <w:sz w:val="22"/>
          <w:szCs w:val="22"/>
          <w:highlight w:val="yellow"/>
        </w:rPr>
      </w:pPr>
      <w:r w:rsidRPr="00217507">
        <w:rPr>
          <w:rFonts w:asciiTheme="minorHAnsi" w:hAnsiTheme="minorHAnsi" w:cstheme="minorHAnsi"/>
          <w:sz w:val="22"/>
          <w:szCs w:val="22"/>
          <w:highlight w:val="yellow"/>
        </w:rPr>
        <w:t>Betere voorbereiding op een impactvolle ingreep (fysiek en mentaal)</w:t>
      </w:r>
      <w:r w:rsidR="000A2E63" w:rsidRPr="00217507">
        <w:rPr>
          <w:rFonts w:asciiTheme="minorHAnsi" w:hAnsiTheme="minorHAnsi" w:cstheme="minorHAnsi"/>
          <w:sz w:val="22"/>
          <w:szCs w:val="22"/>
          <w:highlight w:val="yellow"/>
        </w:rPr>
        <w:t>.</w:t>
      </w:r>
    </w:p>
    <w:p w14:paraId="2417D63F" w14:textId="7CE600C3" w:rsidR="00745E73" w:rsidRPr="00217507" w:rsidRDefault="00745E73" w:rsidP="00B13A00">
      <w:pPr>
        <w:numPr>
          <w:ilvl w:val="0"/>
          <w:numId w:val="10"/>
        </w:numPr>
        <w:rPr>
          <w:rFonts w:asciiTheme="minorHAnsi" w:hAnsiTheme="minorHAnsi" w:cstheme="minorHAnsi"/>
          <w:sz w:val="22"/>
          <w:szCs w:val="22"/>
          <w:highlight w:val="yellow"/>
        </w:rPr>
      </w:pPr>
      <w:r w:rsidRPr="00217507">
        <w:rPr>
          <w:rFonts w:asciiTheme="minorHAnsi" w:hAnsiTheme="minorHAnsi" w:cstheme="minorHAnsi"/>
          <w:sz w:val="22"/>
          <w:szCs w:val="22"/>
          <w:highlight w:val="yellow"/>
        </w:rPr>
        <w:t>Reductie in complicaties van 10-50%</w:t>
      </w:r>
      <w:r w:rsidR="000A2E63" w:rsidRPr="00217507">
        <w:rPr>
          <w:rFonts w:asciiTheme="minorHAnsi" w:hAnsiTheme="minorHAnsi" w:cstheme="minorHAnsi"/>
          <w:sz w:val="22"/>
          <w:szCs w:val="22"/>
          <w:highlight w:val="yellow"/>
        </w:rPr>
        <w:t>.</w:t>
      </w:r>
    </w:p>
    <w:p w14:paraId="4182E7C2" w14:textId="31509EBA" w:rsidR="00745E73" w:rsidRPr="00217507" w:rsidRDefault="00745E73" w:rsidP="00B13A00">
      <w:pPr>
        <w:numPr>
          <w:ilvl w:val="0"/>
          <w:numId w:val="10"/>
        </w:numPr>
        <w:rPr>
          <w:rFonts w:asciiTheme="minorHAnsi" w:hAnsiTheme="minorHAnsi" w:cstheme="minorHAnsi"/>
          <w:sz w:val="22"/>
          <w:szCs w:val="22"/>
          <w:highlight w:val="yellow"/>
        </w:rPr>
      </w:pPr>
      <w:r w:rsidRPr="00217507">
        <w:rPr>
          <w:rFonts w:asciiTheme="minorHAnsi" w:hAnsiTheme="minorHAnsi" w:cstheme="minorHAnsi"/>
          <w:sz w:val="22"/>
          <w:szCs w:val="22"/>
          <w:highlight w:val="yellow"/>
        </w:rPr>
        <w:t>Sneller herstel, gemiddeld 1-2 dagen eerder naar huis</w:t>
      </w:r>
      <w:r w:rsidR="000A2E63" w:rsidRPr="00217507">
        <w:rPr>
          <w:rFonts w:asciiTheme="minorHAnsi" w:hAnsiTheme="minorHAnsi" w:cstheme="minorHAnsi"/>
          <w:sz w:val="22"/>
          <w:szCs w:val="22"/>
          <w:highlight w:val="yellow"/>
        </w:rPr>
        <w:t>.</w:t>
      </w:r>
    </w:p>
    <w:p w14:paraId="5601D225" w14:textId="3F300C32" w:rsidR="00745E73" w:rsidRPr="00217507" w:rsidRDefault="00745E73" w:rsidP="00B13A00">
      <w:pPr>
        <w:numPr>
          <w:ilvl w:val="0"/>
          <w:numId w:val="10"/>
        </w:numPr>
        <w:rPr>
          <w:rFonts w:asciiTheme="minorHAnsi" w:hAnsiTheme="minorHAnsi" w:cstheme="minorHAnsi"/>
          <w:sz w:val="22"/>
          <w:szCs w:val="22"/>
          <w:highlight w:val="yellow"/>
        </w:rPr>
      </w:pPr>
      <w:r w:rsidRPr="00217507">
        <w:rPr>
          <w:rFonts w:asciiTheme="minorHAnsi" w:hAnsiTheme="minorHAnsi" w:cstheme="minorHAnsi"/>
          <w:sz w:val="22"/>
          <w:szCs w:val="22"/>
          <w:highlight w:val="yellow"/>
        </w:rPr>
        <w:t>Sterftecijfer bij kwetsbare oudere patiënten die een grote operatie ondergaan naar beneden brengen en onder de 5%</w:t>
      </w:r>
      <w:r w:rsidR="000A2E63" w:rsidRPr="00217507">
        <w:rPr>
          <w:rFonts w:asciiTheme="minorHAnsi" w:hAnsiTheme="minorHAnsi" w:cstheme="minorHAnsi"/>
          <w:sz w:val="22"/>
          <w:szCs w:val="22"/>
          <w:highlight w:val="yellow"/>
        </w:rPr>
        <w:t>.</w:t>
      </w:r>
    </w:p>
    <w:p w14:paraId="3AB1DE04" w14:textId="6B232ADB" w:rsidR="00745E73" w:rsidRPr="00217507" w:rsidRDefault="00745E73" w:rsidP="00B13A00">
      <w:pPr>
        <w:numPr>
          <w:ilvl w:val="0"/>
          <w:numId w:val="10"/>
        </w:numPr>
        <w:rPr>
          <w:rFonts w:asciiTheme="minorHAnsi" w:hAnsiTheme="minorHAnsi" w:cstheme="minorHAnsi"/>
          <w:sz w:val="22"/>
          <w:szCs w:val="22"/>
          <w:highlight w:val="yellow"/>
        </w:rPr>
      </w:pPr>
      <w:r w:rsidRPr="00217507">
        <w:rPr>
          <w:rFonts w:asciiTheme="minorHAnsi" w:hAnsiTheme="minorHAnsi" w:cstheme="minorHAnsi"/>
          <w:sz w:val="22"/>
          <w:szCs w:val="22"/>
          <w:highlight w:val="yellow"/>
        </w:rPr>
        <w:t>Betere kwaliteit van leven</w:t>
      </w:r>
      <w:r w:rsidR="000A2E63" w:rsidRPr="00217507">
        <w:rPr>
          <w:rFonts w:asciiTheme="minorHAnsi" w:hAnsiTheme="minorHAnsi" w:cstheme="minorHAnsi"/>
          <w:sz w:val="22"/>
          <w:szCs w:val="22"/>
          <w:highlight w:val="yellow"/>
        </w:rPr>
        <w:t>.</w:t>
      </w:r>
    </w:p>
    <w:p w14:paraId="549F1A31" w14:textId="57016241" w:rsidR="00745E73" w:rsidRPr="00217507" w:rsidRDefault="00745E73" w:rsidP="00B13A00">
      <w:pPr>
        <w:numPr>
          <w:ilvl w:val="0"/>
          <w:numId w:val="10"/>
        </w:numPr>
        <w:rPr>
          <w:rFonts w:asciiTheme="minorHAnsi" w:hAnsiTheme="minorHAnsi" w:cstheme="minorHAnsi"/>
          <w:sz w:val="22"/>
          <w:szCs w:val="22"/>
          <w:highlight w:val="yellow"/>
        </w:rPr>
      </w:pPr>
      <w:r w:rsidRPr="00217507">
        <w:rPr>
          <w:rFonts w:asciiTheme="minorHAnsi" w:hAnsiTheme="minorHAnsi" w:cstheme="minorHAnsi"/>
          <w:sz w:val="22"/>
          <w:szCs w:val="22"/>
          <w:highlight w:val="yellow"/>
        </w:rPr>
        <w:t>Meer eigen regie op gezondheid</w:t>
      </w:r>
      <w:r w:rsidR="000A2E63" w:rsidRPr="00217507">
        <w:rPr>
          <w:rFonts w:asciiTheme="minorHAnsi" w:hAnsiTheme="minorHAnsi" w:cstheme="minorHAnsi"/>
          <w:sz w:val="22"/>
          <w:szCs w:val="22"/>
          <w:highlight w:val="yellow"/>
        </w:rPr>
        <w:t>.</w:t>
      </w:r>
    </w:p>
    <w:p w14:paraId="76BCA25D" w14:textId="7D3AE21D" w:rsidR="00745E73" w:rsidRPr="00217507" w:rsidRDefault="00745E73" w:rsidP="00B13A00">
      <w:pPr>
        <w:numPr>
          <w:ilvl w:val="0"/>
          <w:numId w:val="10"/>
        </w:numPr>
        <w:rPr>
          <w:rFonts w:asciiTheme="minorHAnsi" w:hAnsiTheme="minorHAnsi" w:cstheme="minorHAnsi"/>
          <w:sz w:val="22"/>
          <w:szCs w:val="22"/>
          <w:highlight w:val="yellow"/>
        </w:rPr>
      </w:pPr>
      <w:r w:rsidRPr="00217507">
        <w:rPr>
          <w:rFonts w:asciiTheme="minorHAnsi" w:hAnsiTheme="minorHAnsi" w:cstheme="minorHAnsi"/>
          <w:sz w:val="22"/>
          <w:szCs w:val="22"/>
          <w:highlight w:val="yellow"/>
        </w:rPr>
        <w:t xml:space="preserve">Gezondere leefstijl na doorlopen van het </w:t>
      </w:r>
      <w:proofErr w:type="spellStart"/>
      <w:r w:rsidRPr="00217507">
        <w:rPr>
          <w:rFonts w:asciiTheme="minorHAnsi" w:hAnsiTheme="minorHAnsi" w:cstheme="minorHAnsi"/>
          <w:sz w:val="22"/>
          <w:szCs w:val="22"/>
          <w:highlight w:val="yellow"/>
        </w:rPr>
        <w:t>prehabilitatieprogramma</w:t>
      </w:r>
      <w:proofErr w:type="spellEnd"/>
      <w:r w:rsidR="000A2E63" w:rsidRPr="00217507">
        <w:rPr>
          <w:rFonts w:asciiTheme="minorHAnsi" w:hAnsiTheme="minorHAnsi" w:cstheme="minorHAnsi"/>
          <w:sz w:val="22"/>
          <w:szCs w:val="22"/>
          <w:highlight w:val="yellow"/>
        </w:rPr>
        <w:t>.</w:t>
      </w:r>
    </w:p>
    <w:p w14:paraId="083CBE09" w14:textId="1A6CF0A6" w:rsidR="00745E73" w:rsidRPr="00217507" w:rsidRDefault="00745E73" w:rsidP="00B13A00">
      <w:pPr>
        <w:numPr>
          <w:ilvl w:val="0"/>
          <w:numId w:val="10"/>
        </w:numPr>
        <w:rPr>
          <w:rFonts w:asciiTheme="minorHAnsi" w:hAnsiTheme="minorHAnsi" w:cstheme="minorHAnsi"/>
          <w:sz w:val="22"/>
          <w:szCs w:val="22"/>
          <w:highlight w:val="yellow"/>
        </w:rPr>
      </w:pPr>
      <w:r w:rsidRPr="00217507">
        <w:rPr>
          <w:rFonts w:asciiTheme="minorHAnsi" w:hAnsiTheme="minorHAnsi" w:cstheme="minorHAnsi"/>
          <w:sz w:val="22"/>
          <w:szCs w:val="22"/>
          <w:highlight w:val="yellow"/>
        </w:rPr>
        <w:t>Gezondere leefstijl van de naasten van pati</w:t>
      </w:r>
      <w:r w:rsidR="00346524" w:rsidRPr="00217507">
        <w:rPr>
          <w:rFonts w:asciiTheme="minorHAnsi" w:hAnsiTheme="minorHAnsi" w:cstheme="minorHAnsi"/>
          <w:sz w:val="22"/>
          <w:szCs w:val="22"/>
          <w:highlight w:val="yellow"/>
        </w:rPr>
        <w:t>ë</w:t>
      </w:r>
      <w:r w:rsidRPr="00217507">
        <w:rPr>
          <w:rFonts w:asciiTheme="minorHAnsi" w:hAnsiTheme="minorHAnsi" w:cstheme="minorHAnsi"/>
          <w:sz w:val="22"/>
          <w:szCs w:val="22"/>
          <w:highlight w:val="yellow"/>
        </w:rPr>
        <w:t xml:space="preserve">nt na doorlopen van het </w:t>
      </w:r>
      <w:proofErr w:type="spellStart"/>
      <w:r w:rsidRPr="00217507">
        <w:rPr>
          <w:rFonts w:asciiTheme="minorHAnsi" w:hAnsiTheme="minorHAnsi" w:cstheme="minorHAnsi"/>
          <w:sz w:val="22"/>
          <w:szCs w:val="22"/>
          <w:highlight w:val="yellow"/>
        </w:rPr>
        <w:t>prehabilitatieprogramma</w:t>
      </w:r>
      <w:proofErr w:type="spellEnd"/>
      <w:r w:rsidR="000A2E63" w:rsidRPr="00217507">
        <w:rPr>
          <w:rFonts w:asciiTheme="minorHAnsi" w:hAnsiTheme="minorHAnsi" w:cstheme="minorHAnsi"/>
          <w:sz w:val="22"/>
          <w:szCs w:val="22"/>
          <w:highlight w:val="yellow"/>
        </w:rPr>
        <w:t>.</w:t>
      </w:r>
    </w:p>
    <w:p w14:paraId="4D701493" w14:textId="7F9FBA2C" w:rsidR="00745E73" w:rsidRPr="00217507" w:rsidRDefault="00745E73" w:rsidP="00B13A00">
      <w:pPr>
        <w:rPr>
          <w:rFonts w:asciiTheme="minorHAnsi" w:hAnsiTheme="minorHAnsi" w:cstheme="minorHAnsi"/>
          <w:sz w:val="22"/>
          <w:szCs w:val="22"/>
          <w:highlight w:val="yellow"/>
        </w:rPr>
      </w:pPr>
    </w:p>
    <w:p w14:paraId="5FD21A3A" w14:textId="039D2FE3" w:rsidR="00745E73" w:rsidRPr="00217507" w:rsidRDefault="00745E73" w:rsidP="00B13A00">
      <w:pPr>
        <w:rPr>
          <w:rFonts w:asciiTheme="minorHAnsi" w:hAnsiTheme="minorHAnsi" w:cstheme="minorHAnsi"/>
          <w:b/>
          <w:bCs/>
          <w:sz w:val="22"/>
          <w:szCs w:val="22"/>
          <w:highlight w:val="yellow"/>
        </w:rPr>
      </w:pPr>
      <w:r w:rsidRPr="00217507">
        <w:rPr>
          <w:rFonts w:asciiTheme="minorHAnsi" w:hAnsiTheme="minorHAnsi" w:cstheme="minorHAnsi"/>
          <w:b/>
          <w:bCs/>
          <w:sz w:val="22"/>
          <w:szCs w:val="22"/>
          <w:highlight w:val="yellow"/>
        </w:rPr>
        <w:t xml:space="preserve">Voor de zorgverleners in </w:t>
      </w:r>
      <w:r w:rsidR="009D797D" w:rsidRPr="00217507">
        <w:rPr>
          <w:rFonts w:asciiTheme="minorHAnsi" w:hAnsiTheme="minorHAnsi" w:cstheme="minorHAnsi"/>
          <w:b/>
          <w:bCs/>
          <w:sz w:val="22"/>
          <w:szCs w:val="22"/>
          <w:highlight w:val="yellow"/>
        </w:rPr>
        <w:t>onze</w:t>
      </w:r>
      <w:r w:rsidRPr="00217507">
        <w:rPr>
          <w:rFonts w:asciiTheme="minorHAnsi" w:hAnsiTheme="minorHAnsi" w:cstheme="minorHAnsi"/>
          <w:b/>
          <w:bCs/>
          <w:sz w:val="22"/>
          <w:szCs w:val="22"/>
          <w:highlight w:val="yellow"/>
        </w:rPr>
        <w:t xml:space="preserve"> regio</w:t>
      </w:r>
    </w:p>
    <w:p w14:paraId="1A450035" w14:textId="0C76586F" w:rsidR="00745E73" w:rsidRPr="00217507" w:rsidRDefault="00745E73" w:rsidP="00B13A00">
      <w:pPr>
        <w:numPr>
          <w:ilvl w:val="0"/>
          <w:numId w:val="11"/>
        </w:numPr>
        <w:rPr>
          <w:rFonts w:asciiTheme="minorHAnsi" w:hAnsiTheme="minorHAnsi" w:cstheme="minorHAnsi"/>
          <w:sz w:val="22"/>
          <w:szCs w:val="22"/>
          <w:highlight w:val="yellow"/>
        </w:rPr>
      </w:pPr>
      <w:r w:rsidRPr="00217507">
        <w:rPr>
          <w:rFonts w:asciiTheme="minorHAnsi" w:hAnsiTheme="minorHAnsi" w:cstheme="minorHAnsi"/>
          <w:sz w:val="22"/>
          <w:szCs w:val="22"/>
          <w:highlight w:val="yellow"/>
        </w:rPr>
        <w:t>Hogere kwaliteit van zorg en meer Passende Zorg</w:t>
      </w:r>
      <w:r w:rsidR="000A2E63" w:rsidRPr="00217507">
        <w:rPr>
          <w:rFonts w:asciiTheme="minorHAnsi" w:hAnsiTheme="minorHAnsi" w:cstheme="minorHAnsi"/>
          <w:sz w:val="22"/>
          <w:szCs w:val="22"/>
          <w:highlight w:val="yellow"/>
        </w:rPr>
        <w:t>.</w:t>
      </w:r>
    </w:p>
    <w:p w14:paraId="6425C2A0" w14:textId="6792F964" w:rsidR="00745E73" w:rsidRPr="00217507" w:rsidRDefault="00745E73" w:rsidP="00B13A00">
      <w:pPr>
        <w:numPr>
          <w:ilvl w:val="0"/>
          <w:numId w:val="11"/>
        </w:numPr>
        <w:rPr>
          <w:rFonts w:asciiTheme="minorHAnsi" w:hAnsiTheme="minorHAnsi" w:cstheme="minorHAnsi"/>
          <w:sz w:val="22"/>
          <w:szCs w:val="22"/>
          <w:highlight w:val="yellow"/>
        </w:rPr>
      </w:pPr>
      <w:r w:rsidRPr="00217507">
        <w:rPr>
          <w:rFonts w:asciiTheme="minorHAnsi" w:hAnsiTheme="minorHAnsi" w:cstheme="minorHAnsi"/>
          <w:sz w:val="22"/>
          <w:szCs w:val="22"/>
          <w:highlight w:val="yellow"/>
        </w:rPr>
        <w:t>Betere samenwerking tussen de eerste en tweede lijn</w:t>
      </w:r>
      <w:r w:rsidR="000A2E63" w:rsidRPr="00217507">
        <w:rPr>
          <w:rFonts w:asciiTheme="minorHAnsi" w:hAnsiTheme="minorHAnsi" w:cstheme="minorHAnsi"/>
          <w:sz w:val="22"/>
          <w:szCs w:val="22"/>
          <w:highlight w:val="yellow"/>
        </w:rPr>
        <w:t>.</w:t>
      </w:r>
    </w:p>
    <w:p w14:paraId="17A85802" w14:textId="406115ED" w:rsidR="00745E73" w:rsidRPr="00217507" w:rsidRDefault="00745E73" w:rsidP="00B13A00">
      <w:pPr>
        <w:numPr>
          <w:ilvl w:val="0"/>
          <w:numId w:val="11"/>
        </w:numPr>
        <w:rPr>
          <w:rFonts w:asciiTheme="minorHAnsi" w:hAnsiTheme="minorHAnsi" w:cstheme="minorHAnsi"/>
          <w:sz w:val="22"/>
          <w:szCs w:val="22"/>
          <w:highlight w:val="yellow"/>
        </w:rPr>
      </w:pPr>
      <w:r w:rsidRPr="00217507">
        <w:rPr>
          <w:rFonts w:asciiTheme="minorHAnsi" w:hAnsiTheme="minorHAnsi" w:cstheme="minorHAnsi"/>
          <w:sz w:val="22"/>
          <w:szCs w:val="22"/>
          <w:highlight w:val="yellow"/>
        </w:rPr>
        <w:t>Verlaging van de werkdruk</w:t>
      </w:r>
      <w:r w:rsidR="000A2E63" w:rsidRPr="00217507">
        <w:rPr>
          <w:rFonts w:asciiTheme="minorHAnsi" w:hAnsiTheme="minorHAnsi" w:cstheme="minorHAnsi"/>
          <w:sz w:val="22"/>
          <w:szCs w:val="22"/>
          <w:highlight w:val="yellow"/>
        </w:rPr>
        <w:t>.</w:t>
      </w:r>
    </w:p>
    <w:p w14:paraId="3044FD13" w14:textId="318E6FBB" w:rsidR="00745E73" w:rsidRPr="00217507" w:rsidRDefault="00745E73" w:rsidP="00B13A00">
      <w:pPr>
        <w:numPr>
          <w:ilvl w:val="0"/>
          <w:numId w:val="11"/>
        </w:numPr>
        <w:rPr>
          <w:rFonts w:asciiTheme="minorHAnsi" w:hAnsiTheme="minorHAnsi" w:cstheme="minorHAnsi"/>
          <w:sz w:val="22"/>
          <w:szCs w:val="22"/>
          <w:highlight w:val="yellow"/>
        </w:rPr>
      </w:pPr>
      <w:r w:rsidRPr="00217507">
        <w:rPr>
          <w:rFonts w:asciiTheme="minorHAnsi" w:hAnsiTheme="minorHAnsi" w:cstheme="minorHAnsi"/>
          <w:sz w:val="22"/>
          <w:szCs w:val="22"/>
          <w:highlight w:val="yellow"/>
        </w:rPr>
        <w:t>Verbeteren van gezondheid van patiënt is uitgangspunt bij behandeling ziekte</w:t>
      </w:r>
      <w:r w:rsidR="000A2E63" w:rsidRPr="00217507">
        <w:rPr>
          <w:rFonts w:asciiTheme="minorHAnsi" w:hAnsiTheme="minorHAnsi" w:cstheme="minorHAnsi"/>
          <w:sz w:val="22"/>
          <w:szCs w:val="22"/>
          <w:highlight w:val="yellow"/>
        </w:rPr>
        <w:t>.</w:t>
      </w:r>
    </w:p>
    <w:p w14:paraId="61AD8C28" w14:textId="77777777" w:rsidR="00745E73" w:rsidRPr="00217507" w:rsidRDefault="00745E73" w:rsidP="00B13A00">
      <w:pPr>
        <w:rPr>
          <w:rFonts w:asciiTheme="minorHAnsi" w:hAnsiTheme="minorHAnsi" w:cstheme="minorHAnsi"/>
          <w:sz w:val="22"/>
          <w:szCs w:val="22"/>
          <w:highlight w:val="yellow"/>
        </w:rPr>
      </w:pPr>
      <w:r w:rsidRPr="00217507">
        <w:rPr>
          <w:rFonts w:asciiTheme="minorHAnsi" w:hAnsiTheme="minorHAnsi" w:cstheme="minorHAnsi"/>
          <w:sz w:val="22"/>
          <w:szCs w:val="22"/>
          <w:highlight w:val="yellow"/>
        </w:rPr>
        <w:t> </w:t>
      </w:r>
    </w:p>
    <w:p w14:paraId="59E6B498" w14:textId="2FCACC83" w:rsidR="00745E73" w:rsidRPr="00217507" w:rsidRDefault="00745E73" w:rsidP="00B13A00">
      <w:pPr>
        <w:rPr>
          <w:rFonts w:asciiTheme="minorHAnsi" w:hAnsiTheme="minorHAnsi" w:cstheme="minorHAnsi"/>
          <w:b/>
          <w:bCs/>
          <w:sz w:val="22"/>
          <w:szCs w:val="22"/>
          <w:highlight w:val="yellow"/>
        </w:rPr>
      </w:pPr>
      <w:r w:rsidRPr="00217507">
        <w:rPr>
          <w:rFonts w:asciiTheme="minorHAnsi" w:hAnsiTheme="minorHAnsi" w:cstheme="minorHAnsi"/>
          <w:b/>
          <w:bCs/>
          <w:sz w:val="22"/>
          <w:szCs w:val="22"/>
          <w:highlight w:val="yellow"/>
        </w:rPr>
        <w:t xml:space="preserve">Voor </w:t>
      </w:r>
      <w:r w:rsidR="009D797D" w:rsidRPr="00217507">
        <w:rPr>
          <w:rFonts w:asciiTheme="minorHAnsi" w:hAnsiTheme="minorHAnsi" w:cstheme="minorHAnsi"/>
          <w:b/>
          <w:bCs/>
          <w:sz w:val="22"/>
          <w:szCs w:val="22"/>
          <w:highlight w:val="yellow"/>
        </w:rPr>
        <w:t>onze</w:t>
      </w:r>
      <w:r w:rsidRPr="00217507">
        <w:rPr>
          <w:rFonts w:asciiTheme="minorHAnsi" w:hAnsiTheme="minorHAnsi" w:cstheme="minorHAnsi"/>
          <w:b/>
          <w:bCs/>
          <w:sz w:val="22"/>
          <w:szCs w:val="22"/>
          <w:highlight w:val="yellow"/>
        </w:rPr>
        <w:t xml:space="preserve"> regio</w:t>
      </w:r>
      <w:r w:rsidR="009D797D" w:rsidRPr="00217507">
        <w:rPr>
          <w:rFonts w:asciiTheme="minorHAnsi" w:hAnsiTheme="minorHAnsi" w:cstheme="minorHAnsi"/>
          <w:b/>
          <w:bCs/>
          <w:sz w:val="22"/>
          <w:szCs w:val="22"/>
          <w:highlight w:val="yellow"/>
        </w:rPr>
        <w:t xml:space="preserve"> in het</w:t>
      </w:r>
      <w:r w:rsidRPr="00217507">
        <w:rPr>
          <w:rFonts w:asciiTheme="minorHAnsi" w:hAnsiTheme="minorHAnsi" w:cstheme="minorHAnsi"/>
          <w:b/>
          <w:bCs/>
          <w:sz w:val="22"/>
          <w:szCs w:val="22"/>
          <w:highlight w:val="yellow"/>
        </w:rPr>
        <w:t xml:space="preserve"> algemeen</w:t>
      </w:r>
    </w:p>
    <w:p w14:paraId="02AB11CD" w14:textId="57468ED0" w:rsidR="00745E73" w:rsidRPr="00217507" w:rsidRDefault="00745E73" w:rsidP="00B13A00">
      <w:pPr>
        <w:numPr>
          <w:ilvl w:val="0"/>
          <w:numId w:val="12"/>
        </w:numPr>
        <w:rPr>
          <w:rFonts w:asciiTheme="minorHAnsi" w:hAnsiTheme="minorHAnsi" w:cstheme="minorHAnsi"/>
          <w:sz w:val="22"/>
          <w:szCs w:val="22"/>
          <w:highlight w:val="yellow"/>
        </w:rPr>
      </w:pPr>
      <w:r w:rsidRPr="00217507">
        <w:rPr>
          <w:rFonts w:asciiTheme="minorHAnsi" w:hAnsiTheme="minorHAnsi" w:cstheme="minorHAnsi"/>
          <w:sz w:val="22"/>
          <w:szCs w:val="22"/>
          <w:highlight w:val="yellow"/>
        </w:rPr>
        <w:t>Gezondere bevolking</w:t>
      </w:r>
      <w:r w:rsidR="000A2E63" w:rsidRPr="00217507">
        <w:rPr>
          <w:rFonts w:asciiTheme="minorHAnsi" w:hAnsiTheme="minorHAnsi" w:cstheme="minorHAnsi"/>
          <w:sz w:val="22"/>
          <w:szCs w:val="22"/>
          <w:highlight w:val="yellow"/>
        </w:rPr>
        <w:t>.</w:t>
      </w:r>
    </w:p>
    <w:p w14:paraId="77D68C22" w14:textId="48E1B434" w:rsidR="00745E73" w:rsidRPr="00217507" w:rsidRDefault="00745E73" w:rsidP="00B13A00">
      <w:pPr>
        <w:numPr>
          <w:ilvl w:val="0"/>
          <w:numId w:val="12"/>
        </w:numPr>
        <w:rPr>
          <w:rFonts w:asciiTheme="minorHAnsi" w:hAnsiTheme="minorHAnsi" w:cstheme="minorHAnsi"/>
          <w:sz w:val="22"/>
          <w:szCs w:val="22"/>
          <w:highlight w:val="yellow"/>
        </w:rPr>
      </w:pPr>
      <w:r w:rsidRPr="00217507">
        <w:rPr>
          <w:rFonts w:asciiTheme="minorHAnsi" w:hAnsiTheme="minorHAnsi" w:cstheme="minorHAnsi"/>
          <w:sz w:val="22"/>
          <w:szCs w:val="22"/>
          <w:highlight w:val="yellow"/>
        </w:rPr>
        <w:t>Minder terugkeer in de zorg</w:t>
      </w:r>
      <w:r w:rsidR="000A2E63" w:rsidRPr="00217507">
        <w:rPr>
          <w:rFonts w:asciiTheme="minorHAnsi" w:hAnsiTheme="minorHAnsi" w:cstheme="minorHAnsi"/>
          <w:sz w:val="22"/>
          <w:szCs w:val="22"/>
          <w:highlight w:val="yellow"/>
        </w:rPr>
        <w:t>.</w:t>
      </w:r>
    </w:p>
    <w:p w14:paraId="7CCAEA10" w14:textId="15CB0549" w:rsidR="00745E73" w:rsidRPr="00217507" w:rsidRDefault="00745E73" w:rsidP="00B13A00">
      <w:pPr>
        <w:numPr>
          <w:ilvl w:val="0"/>
          <w:numId w:val="12"/>
        </w:numPr>
        <w:rPr>
          <w:rFonts w:asciiTheme="minorHAnsi" w:hAnsiTheme="minorHAnsi" w:cstheme="minorHAnsi"/>
          <w:sz w:val="22"/>
          <w:szCs w:val="22"/>
          <w:highlight w:val="yellow"/>
        </w:rPr>
      </w:pPr>
      <w:r w:rsidRPr="00217507">
        <w:rPr>
          <w:rFonts w:asciiTheme="minorHAnsi" w:hAnsiTheme="minorHAnsi" w:cstheme="minorHAnsi"/>
          <w:sz w:val="22"/>
          <w:szCs w:val="22"/>
          <w:highlight w:val="yellow"/>
        </w:rPr>
        <w:t>Lagere zorgkosten</w:t>
      </w:r>
      <w:r w:rsidR="000A2E63" w:rsidRPr="00217507">
        <w:rPr>
          <w:rFonts w:asciiTheme="minorHAnsi" w:hAnsiTheme="minorHAnsi" w:cstheme="minorHAnsi"/>
          <w:sz w:val="22"/>
          <w:szCs w:val="22"/>
          <w:highlight w:val="yellow"/>
        </w:rPr>
        <w:t>.</w:t>
      </w:r>
    </w:p>
    <w:p w14:paraId="0F82665F" w14:textId="2896858E" w:rsidR="00745E73" w:rsidRPr="009D797D" w:rsidRDefault="00745E73" w:rsidP="00B13A00">
      <w:pPr>
        <w:numPr>
          <w:ilvl w:val="0"/>
          <w:numId w:val="12"/>
        </w:numPr>
        <w:rPr>
          <w:rFonts w:asciiTheme="minorHAnsi" w:hAnsiTheme="minorHAnsi" w:cstheme="minorHAnsi"/>
          <w:sz w:val="22"/>
          <w:szCs w:val="22"/>
        </w:rPr>
      </w:pPr>
      <w:r w:rsidRPr="00217507">
        <w:rPr>
          <w:rFonts w:asciiTheme="minorHAnsi" w:hAnsiTheme="minorHAnsi" w:cstheme="minorHAnsi"/>
          <w:sz w:val="22"/>
          <w:szCs w:val="22"/>
          <w:highlight w:val="yellow"/>
        </w:rPr>
        <w:t>Zorg in uw regio is toekomstbestendiger</w:t>
      </w:r>
      <w:r w:rsidR="000A2E63">
        <w:rPr>
          <w:rFonts w:asciiTheme="minorHAnsi" w:hAnsiTheme="minorHAnsi" w:cstheme="minorHAnsi"/>
          <w:sz w:val="22"/>
          <w:szCs w:val="22"/>
        </w:rPr>
        <w:t>.</w:t>
      </w:r>
    </w:p>
    <w:p w14:paraId="674FC9D0" w14:textId="45109358" w:rsidR="001D2C3A" w:rsidRPr="00745E73" w:rsidRDefault="001D2C3A" w:rsidP="00B13A00">
      <w:pPr>
        <w:rPr>
          <w:rFonts w:asciiTheme="minorHAnsi" w:hAnsiTheme="minorHAnsi" w:cstheme="minorHAnsi"/>
        </w:rPr>
      </w:pPr>
    </w:p>
    <w:p w14:paraId="27F183B1" w14:textId="3276FF5F" w:rsidR="00436A13" w:rsidRPr="00217507" w:rsidRDefault="00436A13" w:rsidP="00B13A00">
      <w:pPr>
        <w:pStyle w:val="Kop2"/>
        <w:rPr>
          <w:sz w:val="24"/>
          <w:szCs w:val="24"/>
        </w:rPr>
      </w:pPr>
      <w:r w:rsidRPr="00217507">
        <w:rPr>
          <w:sz w:val="24"/>
          <w:szCs w:val="24"/>
        </w:rPr>
        <w:t>Effectanalyse via landelijke implementatie en evaluatie</w:t>
      </w:r>
    </w:p>
    <w:p w14:paraId="197B3C9D" w14:textId="77777777" w:rsidR="00796019" w:rsidRDefault="00DF1FA0" w:rsidP="00B13A00">
      <w:pPr>
        <w:rPr>
          <w:rFonts w:asciiTheme="minorHAnsi" w:hAnsiTheme="minorHAnsi" w:cstheme="minorHAnsi"/>
          <w:sz w:val="22"/>
          <w:szCs w:val="22"/>
        </w:rPr>
      </w:pPr>
      <w:r w:rsidRPr="00217507">
        <w:rPr>
          <w:rFonts w:asciiTheme="minorHAnsi" w:hAnsiTheme="minorHAnsi" w:cstheme="minorHAnsi"/>
          <w:sz w:val="22"/>
          <w:szCs w:val="22"/>
        </w:rPr>
        <w:t>Prehabilitatie groeit hard in populariteit. Hoewel de wetenschappelijke onderbouwing voor prehabilitatie voor bepaalde indicatie</w:t>
      </w:r>
      <w:r w:rsidR="00611D7A">
        <w:rPr>
          <w:rFonts w:asciiTheme="minorHAnsi" w:hAnsiTheme="minorHAnsi" w:cstheme="minorHAnsi"/>
          <w:sz w:val="22"/>
          <w:szCs w:val="22"/>
        </w:rPr>
        <w:t>s</w:t>
      </w:r>
      <w:r w:rsidRPr="00217507">
        <w:rPr>
          <w:rFonts w:asciiTheme="minorHAnsi" w:hAnsiTheme="minorHAnsi" w:cstheme="minorHAnsi"/>
          <w:sz w:val="22"/>
          <w:szCs w:val="22"/>
        </w:rPr>
        <w:t xml:space="preserve"> groeit, </w:t>
      </w:r>
      <w:r w:rsidR="00310981" w:rsidRPr="00217507">
        <w:rPr>
          <w:rFonts w:asciiTheme="minorHAnsi" w:hAnsiTheme="minorHAnsi" w:cstheme="minorHAnsi"/>
          <w:sz w:val="22"/>
          <w:szCs w:val="22"/>
        </w:rPr>
        <w:t>zijn er nog een aantal vragen rondom prehabilitatie onbeantwoord. Voor wie werkt prehabilitatie het beste en bij welke operatie-indicatie, maar ook</w:t>
      </w:r>
      <w:r w:rsidR="00E175A0" w:rsidRPr="00217507">
        <w:rPr>
          <w:rFonts w:asciiTheme="minorHAnsi" w:hAnsiTheme="minorHAnsi" w:cstheme="minorHAnsi"/>
          <w:sz w:val="22"/>
          <w:szCs w:val="22"/>
        </w:rPr>
        <w:t>;</w:t>
      </w:r>
      <w:r w:rsidR="00310981" w:rsidRPr="00217507">
        <w:rPr>
          <w:rFonts w:asciiTheme="minorHAnsi" w:hAnsiTheme="minorHAnsi" w:cstheme="minorHAnsi"/>
          <w:sz w:val="22"/>
          <w:szCs w:val="22"/>
        </w:rPr>
        <w:t xml:space="preserve"> voor wie werkt prehabilitatie niet? </w:t>
      </w:r>
    </w:p>
    <w:p w14:paraId="1A6F1031" w14:textId="77777777" w:rsidR="00796019" w:rsidRDefault="00796019" w:rsidP="00B13A00">
      <w:pPr>
        <w:rPr>
          <w:rFonts w:asciiTheme="minorHAnsi" w:hAnsiTheme="minorHAnsi" w:cstheme="minorHAnsi"/>
          <w:sz w:val="22"/>
          <w:szCs w:val="22"/>
        </w:rPr>
      </w:pPr>
    </w:p>
    <w:p w14:paraId="250E4693" w14:textId="471BAEB5" w:rsidR="00E175A0" w:rsidRPr="00217507" w:rsidRDefault="00310981" w:rsidP="00B13A00">
      <w:pPr>
        <w:rPr>
          <w:rFonts w:asciiTheme="minorHAnsi" w:hAnsiTheme="minorHAnsi" w:cstheme="minorHAnsi"/>
          <w:sz w:val="22"/>
          <w:szCs w:val="22"/>
        </w:rPr>
      </w:pPr>
      <w:r w:rsidRPr="00217507">
        <w:rPr>
          <w:rFonts w:asciiTheme="minorHAnsi" w:hAnsiTheme="minorHAnsi" w:cstheme="minorHAnsi"/>
          <w:sz w:val="22"/>
          <w:szCs w:val="22"/>
        </w:rPr>
        <w:t xml:space="preserve">Om die reden is het van belang dat </w:t>
      </w:r>
      <w:r w:rsidR="00DF1FA0" w:rsidRPr="00217507">
        <w:rPr>
          <w:rFonts w:asciiTheme="minorHAnsi" w:hAnsiTheme="minorHAnsi" w:cstheme="minorHAnsi"/>
          <w:sz w:val="22"/>
          <w:szCs w:val="22"/>
        </w:rPr>
        <w:t xml:space="preserve">niet elke regio prehabilitatie op haar eigen manier ontwikkelt, maar dat </w:t>
      </w:r>
      <w:r w:rsidRPr="00217507">
        <w:rPr>
          <w:rFonts w:asciiTheme="minorHAnsi" w:hAnsiTheme="minorHAnsi" w:cstheme="minorHAnsi"/>
          <w:sz w:val="22"/>
          <w:szCs w:val="22"/>
        </w:rPr>
        <w:t>prehabilitat</w:t>
      </w:r>
      <w:r w:rsidR="00E175A0" w:rsidRPr="00217507">
        <w:rPr>
          <w:rFonts w:asciiTheme="minorHAnsi" w:hAnsiTheme="minorHAnsi" w:cstheme="minorHAnsi"/>
          <w:sz w:val="22"/>
          <w:szCs w:val="22"/>
        </w:rPr>
        <w:t>i</w:t>
      </w:r>
      <w:r w:rsidRPr="00217507">
        <w:rPr>
          <w:rFonts w:asciiTheme="minorHAnsi" w:hAnsiTheme="minorHAnsi" w:cstheme="minorHAnsi"/>
          <w:sz w:val="22"/>
          <w:szCs w:val="22"/>
        </w:rPr>
        <w:t>e uniform en kwalitatief aangeboden wordt, en dat data uniform en centraal verzameld word</w:t>
      </w:r>
      <w:r w:rsidR="00DF1FA0" w:rsidRPr="00217507">
        <w:rPr>
          <w:rFonts w:asciiTheme="minorHAnsi" w:hAnsiTheme="minorHAnsi" w:cstheme="minorHAnsi"/>
          <w:sz w:val="22"/>
          <w:szCs w:val="22"/>
        </w:rPr>
        <w:t>t</w:t>
      </w:r>
      <w:r w:rsidRPr="00217507">
        <w:rPr>
          <w:rFonts w:asciiTheme="minorHAnsi" w:hAnsiTheme="minorHAnsi" w:cstheme="minorHAnsi"/>
          <w:sz w:val="22"/>
          <w:szCs w:val="22"/>
        </w:rPr>
        <w:t>.</w:t>
      </w:r>
      <w:r w:rsidR="00E175A0" w:rsidRPr="00217507">
        <w:rPr>
          <w:rFonts w:asciiTheme="minorHAnsi" w:hAnsiTheme="minorHAnsi" w:cstheme="minorHAnsi"/>
          <w:sz w:val="22"/>
          <w:szCs w:val="22"/>
        </w:rPr>
        <w:t xml:space="preserve"> Daarom sluiten wij met </w:t>
      </w:r>
      <w:r w:rsidR="00E175A0" w:rsidRPr="00683F6B">
        <w:rPr>
          <w:rFonts w:asciiTheme="minorHAnsi" w:hAnsiTheme="minorHAnsi" w:cstheme="minorHAnsi"/>
          <w:sz w:val="22"/>
          <w:szCs w:val="22"/>
          <w:highlight w:val="yellow"/>
        </w:rPr>
        <w:t>onze regio</w:t>
      </w:r>
      <w:r w:rsidR="00E175A0" w:rsidRPr="00217507">
        <w:rPr>
          <w:rFonts w:asciiTheme="minorHAnsi" w:hAnsiTheme="minorHAnsi" w:cstheme="minorHAnsi"/>
          <w:sz w:val="22"/>
          <w:szCs w:val="22"/>
        </w:rPr>
        <w:t xml:space="preserve"> aan bij de landelijk gecoördineerde beweging</w:t>
      </w:r>
      <w:r w:rsidR="00E56D57">
        <w:rPr>
          <w:rFonts w:asciiTheme="minorHAnsi" w:hAnsiTheme="minorHAnsi" w:cstheme="minorHAnsi"/>
          <w:sz w:val="22"/>
          <w:szCs w:val="22"/>
        </w:rPr>
        <w:t xml:space="preserve"> van </w:t>
      </w:r>
      <w:r w:rsidR="00683F6B">
        <w:rPr>
          <w:rFonts w:asciiTheme="minorHAnsi" w:hAnsiTheme="minorHAnsi" w:cstheme="minorHAnsi"/>
          <w:sz w:val="22"/>
          <w:szCs w:val="22"/>
        </w:rPr>
        <w:t>s</w:t>
      </w:r>
      <w:r w:rsidR="00E56D57">
        <w:rPr>
          <w:rFonts w:asciiTheme="minorHAnsi" w:hAnsiTheme="minorHAnsi" w:cstheme="minorHAnsi"/>
          <w:sz w:val="22"/>
          <w:szCs w:val="22"/>
        </w:rPr>
        <w:t>tichting</w:t>
      </w:r>
      <w:r w:rsidR="00E175A0" w:rsidRPr="00217507">
        <w:rPr>
          <w:rFonts w:asciiTheme="minorHAnsi" w:hAnsiTheme="minorHAnsi" w:cstheme="minorHAnsi"/>
          <w:sz w:val="22"/>
          <w:szCs w:val="22"/>
        </w:rPr>
        <w:t xml:space="preserve"> Fit4Surgery om gezamenlijk prehabilitatie op te schalen en te implementeren. </w:t>
      </w:r>
    </w:p>
    <w:p w14:paraId="28091C58" w14:textId="77777777" w:rsidR="00DF1FA0" w:rsidRPr="00217507" w:rsidRDefault="00DF1FA0" w:rsidP="00B13A00">
      <w:pPr>
        <w:rPr>
          <w:rFonts w:asciiTheme="minorHAnsi" w:hAnsiTheme="minorHAnsi" w:cstheme="minorHAnsi"/>
          <w:sz w:val="22"/>
          <w:szCs w:val="22"/>
        </w:rPr>
      </w:pPr>
    </w:p>
    <w:p w14:paraId="78D267B8" w14:textId="6FB7C968" w:rsidR="00217507" w:rsidRDefault="00E175A0" w:rsidP="00B13A00">
      <w:pPr>
        <w:rPr>
          <w:rFonts w:asciiTheme="minorHAnsi" w:hAnsiTheme="minorHAnsi" w:cstheme="minorHAnsi"/>
          <w:sz w:val="22"/>
          <w:szCs w:val="22"/>
        </w:rPr>
      </w:pPr>
      <w:r w:rsidRPr="00217507">
        <w:rPr>
          <w:rFonts w:asciiTheme="minorHAnsi" w:hAnsiTheme="minorHAnsi" w:cstheme="minorHAnsi"/>
          <w:sz w:val="22"/>
          <w:szCs w:val="22"/>
        </w:rPr>
        <w:t xml:space="preserve">Stichting Fit4Surgery zet zich sinds 2016 in voor het versneld beschikbaar komen van prehabilitatie voor alle patiënten. De richtlijnen die in Nederland worden gehanteerd voor kwalitatieve en uniforme prehabilitatie zijn op nationaal niveau vastgelegd in het “Standpunt Prehabilitatie”. Het </w:t>
      </w:r>
      <w:proofErr w:type="spellStart"/>
      <w:r w:rsidRPr="00217507">
        <w:rPr>
          <w:rFonts w:asciiTheme="minorHAnsi" w:hAnsiTheme="minorHAnsi" w:cstheme="minorHAnsi"/>
          <w:sz w:val="22"/>
          <w:szCs w:val="22"/>
        </w:rPr>
        <w:t>prehabilitatieprogramma</w:t>
      </w:r>
      <w:proofErr w:type="spellEnd"/>
      <w:r w:rsidRPr="00217507">
        <w:rPr>
          <w:rFonts w:asciiTheme="minorHAnsi" w:hAnsiTheme="minorHAnsi" w:cstheme="minorHAnsi"/>
          <w:sz w:val="22"/>
          <w:szCs w:val="22"/>
        </w:rPr>
        <w:t xml:space="preserve"> </w:t>
      </w:r>
      <w:r w:rsidR="007E16E7">
        <w:rPr>
          <w:rFonts w:asciiTheme="minorHAnsi" w:hAnsiTheme="minorHAnsi" w:cstheme="minorHAnsi"/>
          <w:sz w:val="22"/>
          <w:szCs w:val="22"/>
        </w:rPr>
        <w:t xml:space="preserve">in de bouwsteen </w:t>
      </w:r>
      <w:r w:rsidRPr="00217507">
        <w:rPr>
          <w:rFonts w:asciiTheme="minorHAnsi" w:hAnsiTheme="minorHAnsi" w:cstheme="minorHAnsi"/>
          <w:sz w:val="22"/>
          <w:szCs w:val="22"/>
        </w:rPr>
        <w:t xml:space="preserve">is gebaseerd op dit </w:t>
      </w:r>
      <w:r w:rsidR="00DF1FA0" w:rsidRPr="00217507">
        <w:rPr>
          <w:rFonts w:asciiTheme="minorHAnsi" w:hAnsiTheme="minorHAnsi" w:cstheme="minorHAnsi"/>
          <w:sz w:val="22"/>
          <w:szCs w:val="22"/>
        </w:rPr>
        <w:t>standpunt</w:t>
      </w:r>
      <w:r w:rsidRPr="00217507">
        <w:rPr>
          <w:rFonts w:asciiTheme="minorHAnsi" w:hAnsiTheme="minorHAnsi" w:cstheme="minorHAnsi"/>
          <w:sz w:val="22"/>
          <w:szCs w:val="22"/>
        </w:rPr>
        <w:t xml:space="preserve">. </w:t>
      </w:r>
    </w:p>
    <w:p w14:paraId="09C230C9" w14:textId="77777777" w:rsidR="00217507" w:rsidRDefault="00E175A0" w:rsidP="00B13A00">
      <w:pPr>
        <w:rPr>
          <w:rFonts w:asciiTheme="minorHAnsi" w:hAnsiTheme="minorHAnsi" w:cstheme="minorHAnsi"/>
          <w:sz w:val="22"/>
          <w:szCs w:val="22"/>
        </w:rPr>
      </w:pPr>
      <w:r w:rsidRPr="00217507">
        <w:rPr>
          <w:rFonts w:asciiTheme="minorHAnsi" w:hAnsiTheme="minorHAnsi" w:cstheme="minorHAnsi"/>
          <w:sz w:val="22"/>
          <w:szCs w:val="22"/>
        </w:rPr>
        <w:lastRenderedPageBreak/>
        <w:t>Stichting Fit4Surgery voert landelijke regie op kwalitatieve en uniforme implementatie van prehabilitatie, ondersteunt ziekenhuizen</w:t>
      </w:r>
      <w:r w:rsidR="00953CA2" w:rsidRPr="00217507">
        <w:rPr>
          <w:rFonts w:asciiTheme="minorHAnsi" w:hAnsiTheme="minorHAnsi" w:cstheme="minorHAnsi"/>
          <w:sz w:val="22"/>
          <w:szCs w:val="22"/>
        </w:rPr>
        <w:t xml:space="preserve"> en het eerstelijns netwerk</w:t>
      </w:r>
      <w:r w:rsidRPr="00217507">
        <w:rPr>
          <w:rFonts w:asciiTheme="minorHAnsi" w:hAnsiTheme="minorHAnsi" w:cstheme="minorHAnsi"/>
          <w:sz w:val="22"/>
          <w:szCs w:val="22"/>
        </w:rPr>
        <w:t xml:space="preserve"> met kennis en zorgt voor centrale verzameling van uitkomsten rondom de operatie, waarmee de effectiviteit van prehabilitatie geëvalueerd wordt. </w:t>
      </w:r>
      <w:r w:rsidR="00953CA2" w:rsidRPr="00217507">
        <w:rPr>
          <w:rFonts w:asciiTheme="minorHAnsi" w:hAnsiTheme="minorHAnsi" w:cstheme="minorHAnsi"/>
          <w:sz w:val="22"/>
          <w:szCs w:val="22"/>
        </w:rPr>
        <w:t>Voor de landelijke opschaling en implementatie van prehabilitatie</w:t>
      </w:r>
      <w:r w:rsidRPr="00217507">
        <w:rPr>
          <w:rFonts w:asciiTheme="minorHAnsi" w:hAnsiTheme="minorHAnsi" w:cstheme="minorHAnsi"/>
          <w:sz w:val="22"/>
          <w:szCs w:val="22"/>
        </w:rPr>
        <w:t xml:space="preserve"> wordt een transitieperiode van vier jaar gehanteerd. </w:t>
      </w:r>
      <w:r w:rsidR="00310981" w:rsidRPr="00217507">
        <w:rPr>
          <w:rFonts w:asciiTheme="minorHAnsi" w:hAnsiTheme="minorHAnsi" w:cstheme="minorHAnsi"/>
          <w:sz w:val="22"/>
          <w:szCs w:val="22"/>
        </w:rPr>
        <w:t>Aan het einde van de transitieperiode</w:t>
      </w:r>
      <w:r w:rsidRPr="00217507">
        <w:rPr>
          <w:rFonts w:asciiTheme="minorHAnsi" w:hAnsiTheme="minorHAnsi" w:cstheme="minorHAnsi"/>
          <w:sz w:val="22"/>
          <w:szCs w:val="22"/>
        </w:rPr>
        <w:t xml:space="preserve"> van vier jaar</w:t>
      </w:r>
      <w:r w:rsidR="00310981" w:rsidRPr="00217507">
        <w:rPr>
          <w:rFonts w:asciiTheme="minorHAnsi" w:hAnsiTheme="minorHAnsi" w:cstheme="minorHAnsi"/>
          <w:sz w:val="22"/>
          <w:szCs w:val="22"/>
        </w:rPr>
        <w:t xml:space="preserve"> zal een nauwkeurige evaluatie plaatsvinden samen met alle stakeholders om te bekijken voor wie prehabilitatie werkt en voor wie niet. </w:t>
      </w:r>
    </w:p>
    <w:p w14:paraId="2A0447DB" w14:textId="77777777" w:rsidR="00217507" w:rsidRDefault="00217507" w:rsidP="00B13A00">
      <w:pPr>
        <w:rPr>
          <w:rFonts w:asciiTheme="minorHAnsi" w:hAnsiTheme="minorHAnsi" w:cstheme="minorHAnsi"/>
          <w:sz w:val="22"/>
          <w:szCs w:val="22"/>
        </w:rPr>
      </w:pPr>
    </w:p>
    <w:p w14:paraId="3C499765" w14:textId="427766F5" w:rsidR="00367B73" w:rsidRPr="00217507" w:rsidRDefault="0059200B" w:rsidP="00B13A00">
      <w:pPr>
        <w:rPr>
          <w:rFonts w:asciiTheme="minorHAnsi" w:hAnsiTheme="minorHAnsi" w:cstheme="minorHAnsi"/>
          <w:sz w:val="22"/>
          <w:szCs w:val="22"/>
        </w:rPr>
      </w:pPr>
      <w:r>
        <w:rPr>
          <w:rFonts w:asciiTheme="minorHAnsi" w:hAnsiTheme="minorHAnsi" w:cstheme="minorHAnsi"/>
          <w:sz w:val="22"/>
          <w:szCs w:val="22"/>
        </w:rPr>
        <w:t>S</w:t>
      </w:r>
      <w:r w:rsidR="00310981" w:rsidRPr="00217507">
        <w:rPr>
          <w:rFonts w:asciiTheme="minorHAnsi" w:hAnsiTheme="minorHAnsi" w:cstheme="minorHAnsi"/>
          <w:sz w:val="22"/>
          <w:szCs w:val="22"/>
        </w:rPr>
        <w:t>tichting Fit4Surgery speelt hierin een cruciale rol, maar dit veranderplan kan alleen</w:t>
      </w:r>
      <w:r w:rsidR="00E175A0" w:rsidRPr="00217507">
        <w:rPr>
          <w:rFonts w:asciiTheme="minorHAnsi" w:hAnsiTheme="minorHAnsi" w:cstheme="minorHAnsi"/>
          <w:sz w:val="22"/>
          <w:szCs w:val="22"/>
        </w:rPr>
        <w:t xml:space="preserve"> slagen</w:t>
      </w:r>
      <w:r w:rsidR="00310981" w:rsidRPr="00217507">
        <w:rPr>
          <w:rFonts w:asciiTheme="minorHAnsi" w:hAnsiTheme="minorHAnsi" w:cstheme="minorHAnsi"/>
          <w:sz w:val="22"/>
          <w:szCs w:val="22"/>
        </w:rPr>
        <w:t xml:space="preserve"> als alle zorginstellingen </w:t>
      </w:r>
      <w:r w:rsidR="00953CA2" w:rsidRPr="00217507">
        <w:rPr>
          <w:rFonts w:asciiTheme="minorHAnsi" w:hAnsiTheme="minorHAnsi" w:cstheme="minorHAnsi"/>
          <w:sz w:val="22"/>
          <w:szCs w:val="22"/>
        </w:rPr>
        <w:t>op landelijk en regionaal niveau</w:t>
      </w:r>
      <w:r w:rsidR="00310981" w:rsidRPr="00217507">
        <w:rPr>
          <w:rFonts w:asciiTheme="minorHAnsi" w:hAnsiTheme="minorHAnsi" w:cstheme="minorHAnsi"/>
          <w:sz w:val="22"/>
          <w:szCs w:val="22"/>
        </w:rPr>
        <w:t xml:space="preserve"> met elkaar samenwerken. Samen bi</w:t>
      </w:r>
      <w:r w:rsidR="00E175A0" w:rsidRPr="00217507">
        <w:rPr>
          <w:rFonts w:asciiTheme="minorHAnsi" w:hAnsiTheme="minorHAnsi" w:cstheme="minorHAnsi"/>
          <w:sz w:val="22"/>
          <w:szCs w:val="22"/>
        </w:rPr>
        <w:t>e</w:t>
      </w:r>
      <w:r w:rsidR="00310981" w:rsidRPr="00217507">
        <w:rPr>
          <w:rFonts w:asciiTheme="minorHAnsi" w:hAnsiTheme="minorHAnsi" w:cstheme="minorHAnsi"/>
          <w:sz w:val="22"/>
          <w:szCs w:val="22"/>
        </w:rPr>
        <w:t xml:space="preserve">den we prehabilitatie uniform en kwalitatief aan, samen verzamelen we data en samen zorgen we ervoor dat prehabilitatie zo snel mogelijk voor iedereen die het nodig heeft beschikbaar wordt. Samen werken we naar een gezondheidszorg waarin het verbeteren van gezondheid een vast onderdeel wordt binnen de medische behandeling. </w:t>
      </w:r>
    </w:p>
    <w:p w14:paraId="10ECCB36" w14:textId="67FE76DF" w:rsidR="00492474" w:rsidRPr="00745E73" w:rsidRDefault="00492474" w:rsidP="00B13A00">
      <w:pPr>
        <w:pStyle w:val="Kop1"/>
        <w:rPr>
          <w:rStyle w:val="Kop2Char"/>
        </w:rPr>
      </w:pPr>
      <w:r w:rsidRPr="00745E73">
        <w:rPr>
          <w:rFonts w:asciiTheme="minorHAnsi" w:hAnsiTheme="minorHAnsi" w:cstheme="minorHAnsi"/>
          <w:sz w:val="24"/>
          <w:szCs w:val="24"/>
        </w:rPr>
        <w:t>Werkplan prehabilitatie</w:t>
      </w:r>
    </w:p>
    <w:p w14:paraId="25C851B1" w14:textId="76A9AA50" w:rsidR="003C05FE" w:rsidRPr="00217507" w:rsidRDefault="00492474" w:rsidP="00B13A00">
      <w:pPr>
        <w:rPr>
          <w:rFonts w:asciiTheme="minorHAnsi" w:hAnsiTheme="minorHAnsi" w:cstheme="minorHAnsi"/>
          <w:sz w:val="22"/>
          <w:szCs w:val="22"/>
        </w:rPr>
      </w:pPr>
      <w:r w:rsidRPr="00806E6F">
        <w:rPr>
          <w:rFonts w:asciiTheme="minorHAnsi" w:hAnsiTheme="minorHAnsi" w:cstheme="minorHAnsi"/>
          <w:sz w:val="22"/>
          <w:szCs w:val="22"/>
        </w:rPr>
        <w:t>In de aankomende vier jaar zal prehabilitatie landelijk geïmpl</w:t>
      </w:r>
      <w:r w:rsidR="00526507" w:rsidRPr="00806E6F">
        <w:rPr>
          <w:rFonts w:asciiTheme="minorHAnsi" w:hAnsiTheme="minorHAnsi" w:cstheme="minorHAnsi"/>
          <w:sz w:val="22"/>
          <w:szCs w:val="22"/>
        </w:rPr>
        <w:t>eme</w:t>
      </w:r>
      <w:r w:rsidRPr="00806E6F">
        <w:rPr>
          <w:rFonts w:asciiTheme="minorHAnsi" w:hAnsiTheme="minorHAnsi" w:cstheme="minorHAnsi"/>
          <w:sz w:val="22"/>
          <w:szCs w:val="22"/>
        </w:rPr>
        <w:t>nteerd en geëvalueerd worden.</w:t>
      </w:r>
      <w:r w:rsidR="009034D5" w:rsidRPr="00806E6F">
        <w:rPr>
          <w:rFonts w:asciiTheme="minorHAnsi" w:hAnsiTheme="minorHAnsi" w:cstheme="minorHAnsi"/>
          <w:sz w:val="22"/>
          <w:szCs w:val="22"/>
        </w:rPr>
        <w:t xml:space="preserve"> Via deze route wordt prehabilitatie ook in </w:t>
      </w:r>
      <w:r w:rsidR="009034D5" w:rsidRPr="00806E6F">
        <w:rPr>
          <w:rFonts w:asciiTheme="minorHAnsi" w:hAnsiTheme="minorHAnsi" w:cstheme="minorHAnsi"/>
          <w:sz w:val="22"/>
          <w:szCs w:val="22"/>
          <w:highlight w:val="yellow"/>
        </w:rPr>
        <w:t>onze regio</w:t>
      </w:r>
      <w:r w:rsidR="009034D5" w:rsidRPr="00806E6F">
        <w:rPr>
          <w:rFonts w:asciiTheme="minorHAnsi" w:hAnsiTheme="minorHAnsi" w:cstheme="minorHAnsi"/>
          <w:sz w:val="22"/>
          <w:szCs w:val="22"/>
        </w:rPr>
        <w:t xml:space="preserve"> geïmplementeerd.</w:t>
      </w:r>
      <w:r w:rsidRPr="00806E6F">
        <w:rPr>
          <w:rFonts w:asciiTheme="minorHAnsi" w:hAnsiTheme="minorHAnsi" w:cstheme="minorHAnsi"/>
          <w:sz w:val="22"/>
          <w:szCs w:val="22"/>
        </w:rPr>
        <w:t xml:space="preserve"> </w:t>
      </w:r>
      <w:r w:rsidR="00526507" w:rsidRPr="00806E6F">
        <w:rPr>
          <w:rFonts w:asciiTheme="minorHAnsi" w:hAnsiTheme="minorHAnsi" w:cstheme="minorHAnsi"/>
          <w:sz w:val="22"/>
          <w:szCs w:val="22"/>
        </w:rPr>
        <w:t xml:space="preserve">Implementatie vindt plaats in de zorgpaden voor grote systemische operaties en operaties aan weke delen die langer duren dan </w:t>
      </w:r>
      <w:r w:rsidR="00F05207" w:rsidRPr="00806E6F">
        <w:rPr>
          <w:rFonts w:asciiTheme="minorHAnsi" w:hAnsiTheme="minorHAnsi" w:cstheme="minorHAnsi"/>
          <w:sz w:val="22"/>
          <w:szCs w:val="22"/>
        </w:rPr>
        <w:t>vier</w:t>
      </w:r>
      <w:r w:rsidR="00526507" w:rsidRPr="00806E6F">
        <w:rPr>
          <w:rFonts w:asciiTheme="minorHAnsi" w:hAnsiTheme="minorHAnsi" w:cstheme="minorHAnsi"/>
          <w:sz w:val="22"/>
          <w:szCs w:val="22"/>
        </w:rPr>
        <w:t xml:space="preserve"> uur. </w:t>
      </w:r>
      <w:r w:rsidR="003C05FE" w:rsidRPr="00806E6F">
        <w:rPr>
          <w:rFonts w:asciiTheme="minorHAnsi" w:hAnsiTheme="minorHAnsi" w:cstheme="minorHAnsi"/>
          <w:sz w:val="22"/>
          <w:szCs w:val="22"/>
        </w:rPr>
        <w:t>In totaal komen naar schatting 80.000 – 120.000 patiënten per jaar in Nederland in aanmerking voor prehabilitatie.</w:t>
      </w:r>
      <w:r w:rsidR="009034D5" w:rsidRPr="00806E6F">
        <w:rPr>
          <w:rFonts w:asciiTheme="minorHAnsi" w:hAnsiTheme="minorHAnsi" w:cstheme="minorHAnsi"/>
          <w:sz w:val="22"/>
          <w:szCs w:val="22"/>
        </w:rPr>
        <w:t xml:space="preserve"> </w:t>
      </w:r>
      <w:r w:rsidR="009034D5" w:rsidRPr="00F1687B">
        <w:rPr>
          <w:rFonts w:asciiTheme="minorHAnsi" w:hAnsiTheme="minorHAnsi" w:cstheme="minorHAnsi"/>
          <w:sz w:val="22"/>
          <w:szCs w:val="22"/>
          <w:highlight w:val="yellow"/>
        </w:rPr>
        <w:t xml:space="preserve">Voor onze regio zijn dat jaarlijks </w:t>
      </w:r>
      <w:proofErr w:type="spellStart"/>
      <w:r w:rsidR="009034D5" w:rsidRPr="00F1687B">
        <w:rPr>
          <w:rFonts w:asciiTheme="minorHAnsi" w:hAnsiTheme="minorHAnsi" w:cstheme="minorHAnsi"/>
          <w:sz w:val="22"/>
          <w:szCs w:val="22"/>
          <w:highlight w:val="yellow"/>
        </w:rPr>
        <w:t>xxxx</w:t>
      </w:r>
      <w:proofErr w:type="spellEnd"/>
      <w:r w:rsidR="009034D5" w:rsidRPr="00F1687B">
        <w:rPr>
          <w:rFonts w:asciiTheme="minorHAnsi" w:hAnsiTheme="minorHAnsi" w:cstheme="minorHAnsi"/>
          <w:sz w:val="22"/>
          <w:szCs w:val="22"/>
          <w:highlight w:val="yellow"/>
        </w:rPr>
        <w:t xml:space="preserve"> – </w:t>
      </w:r>
      <w:proofErr w:type="spellStart"/>
      <w:r w:rsidR="009034D5" w:rsidRPr="00F1687B">
        <w:rPr>
          <w:rFonts w:asciiTheme="minorHAnsi" w:hAnsiTheme="minorHAnsi" w:cstheme="minorHAnsi"/>
          <w:sz w:val="22"/>
          <w:szCs w:val="22"/>
          <w:highlight w:val="yellow"/>
        </w:rPr>
        <w:t>xxxx</w:t>
      </w:r>
      <w:proofErr w:type="spellEnd"/>
      <w:r w:rsidR="009034D5" w:rsidRPr="00F1687B">
        <w:rPr>
          <w:rFonts w:asciiTheme="minorHAnsi" w:hAnsiTheme="minorHAnsi" w:cstheme="minorHAnsi"/>
          <w:sz w:val="22"/>
          <w:szCs w:val="22"/>
          <w:highlight w:val="yellow"/>
        </w:rPr>
        <w:t xml:space="preserve"> patiënten</w:t>
      </w:r>
      <w:r w:rsidR="009034D5" w:rsidRPr="00806E6F">
        <w:rPr>
          <w:rFonts w:asciiTheme="minorHAnsi" w:hAnsiTheme="minorHAnsi" w:cstheme="minorHAnsi"/>
          <w:sz w:val="22"/>
          <w:szCs w:val="22"/>
        </w:rPr>
        <w:t>.</w:t>
      </w:r>
      <w:r w:rsidR="009034D5" w:rsidRPr="00217507">
        <w:rPr>
          <w:rFonts w:asciiTheme="minorHAnsi" w:hAnsiTheme="minorHAnsi" w:cstheme="minorHAnsi"/>
          <w:sz w:val="22"/>
          <w:szCs w:val="22"/>
        </w:rPr>
        <w:t xml:space="preserve"> </w:t>
      </w:r>
    </w:p>
    <w:p w14:paraId="11478525" w14:textId="77777777" w:rsidR="00503099" w:rsidRPr="00745E73" w:rsidRDefault="00503099" w:rsidP="00B13A00">
      <w:pPr>
        <w:rPr>
          <w:rFonts w:asciiTheme="minorHAnsi" w:hAnsiTheme="minorHAnsi" w:cstheme="minorHAnsi"/>
        </w:rPr>
      </w:pPr>
    </w:p>
    <w:p w14:paraId="4AACA726" w14:textId="6A8A0249" w:rsidR="001133B6" w:rsidRPr="00217507" w:rsidRDefault="00526507" w:rsidP="00B13A00">
      <w:pPr>
        <w:rPr>
          <w:rFonts w:asciiTheme="minorHAnsi" w:hAnsiTheme="minorHAnsi" w:cstheme="minorHAnsi"/>
          <w:b/>
          <w:bCs/>
          <w:sz w:val="22"/>
          <w:szCs w:val="22"/>
        </w:rPr>
      </w:pPr>
      <w:r w:rsidRPr="00217507">
        <w:rPr>
          <w:rFonts w:asciiTheme="minorHAnsi" w:hAnsiTheme="minorHAnsi" w:cstheme="minorHAnsi"/>
          <w:b/>
          <w:bCs/>
          <w:sz w:val="22"/>
          <w:szCs w:val="22"/>
        </w:rPr>
        <w:t xml:space="preserve">De zorgpaden zijn opgedeeld in </w:t>
      </w:r>
      <w:r w:rsidR="00217507" w:rsidRPr="00217507">
        <w:rPr>
          <w:rFonts w:asciiTheme="minorHAnsi" w:hAnsiTheme="minorHAnsi" w:cstheme="minorHAnsi"/>
          <w:b/>
          <w:bCs/>
          <w:sz w:val="22"/>
          <w:szCs w:val="22"/>
        </w:rPr>
        <w:t>acht</w:t>
      </w:r>
      <w:r w:rsidRPr="00217507">
        <w:rPr>
          <w:rFonts w:asciiTheme="minorHAnsi" w:hAnsiTheme="minorHAnsi" w:cstheme="minorHAnsi"/>
          <w:b/>
          <w:bCs/>
          <w:sz w:val="22"/>
          <w:szCs w:val="22"/>
        </w:rPr>
        <w:t xml:space="preserve"> thema’s: </w:t>
      </w:r>
    </w:p>
    <w:p w14:paraId="06D6206E" w14:textId="7375707F" w:rsidR="00526507" w:rsidRPr="00217507" w:rsidRDefault="00526507" w:rsidP="00B13A00">
      <w:pPr>
        <w:pStyle w:val="Lijstalinea"/>
        <w:numPr>
          <w:ilvl w:val="0"/>
          <w:numId w:val="2"/>
        </w:numPr>
        <w:rPr>
          <w:rFonts w:asciiTheme="minorHAnsi" w:hAnsiTheme="minorHAnsi" w:cstheme="minorHAnsi"/>
          <w:sz w:val="22"/>
          <w:szCs w:val="22"/>
        </w:rPr>
      </w:pPr>
      <w:r w:rsidRPr="00217507">
        <w:rPr>
          <w:rFonts w:asciiTheme="minorHAnsi" w:hAnsiTheme="minorHAnsi" w:cstheme="minorHAnsi"/>
          <w:sz w:val="22"/>
          <w:szCs w:val="22"/>
        </w:rPr>
        <w:t>Abdominaal</w:t>
      </w:r>
    </w:p>
    <w:p w14:paraId="5FA6D8F4" w14:textId="77777777" w:rsidR="00526507" w:rsidRPr="00217507" w:rsidRDefault="00526507" w:rsidP="00B13A00">
      <w:pPr>
        <w:pStyle w:val="Lijstalinea"/>
        <w:numPr>
          <w:ilvl w:val="0"/>
          <w:numId w:val="2"/>
        </w:numPr>
        <w:rPr>
          <w:rFonts w:asciiTheme="minorHAnsi" w:hAnsiTheme="minorHAnsi" w:cstheme="minorHAnsi"/>
          <w:sz w:val="22"/>
          <w:szCs w:val="22"/>
        </w:rPr>
      </w:pPr>
      <w:r w:rsidRPr="00217507">
        <w:rPr>
          <w:rFonts w:asciiTheme="minorHAnsi" w:hAnsiTheme="minorHAnsi" w:cstheme="minorHAnsi"/>
          <w:sz w:val="22"/>
          <w:szCs w:val="22"/>
        </w:rPr>
        <w:t>Long</w:t>
      </w:r>
    </w:p>
    <w:p w14:paraId="1EDDEA98" w14:textId="77777777" w:rsidR="00526507" w:rsidRPr="00217507" w:rsidRDefault="00526507" w:rsidP="00B13A00">
      <w:pPr>
        <w:pStyle w:val="Lijstalinea"/>
        <w:numPr>
          <w:ilvl w:val="0"/>
          <w:numId w:val="2"/>
        </w:numPr>
        <w:rPr>
          <w:rFonts w:asciiTheme="minorHAnsi" w:hAnsiTheme="minorHAnsi" w:cstheme="minorHAnsi"/>
          <w:sz w:val="22"/>
          <w:szCs w:val="22"/>
        </w:rPr>
      </w:pPr>
      <w:r w:rsidRPr="00217507">
        <w:rPr>
          <w:rFonts w:asciiTheme="minorHAnsi" w:hAnsiTheme="minorHAnsi" w:cstheme="minorHAnsi"/>
          <w:sz w:val="22"/>
          <w:szCs w:val="22"/>
        </w:rPr>
        <w:t>Hart</w:t>
      </w:r>
    </w:p>
    <w:p w14:paraId="427D8456" w14:textId="77777777" w:rsidR="00526507" w:rsidRPr="00217507" w:rsidRDefault="00526507" w:rsidP="00B13A00">
      <w:pPr>
        <w:pStyle w:val="Lijstalinea"/>
        <w:numPr>
          <w:ilvl w:val="0"/>
          <w:numId w:val="2"/>
        </w:numPr>
        <w:rPr>
          <w:rFonts w:asciiTheme="minorHAnsi" w:hAnsiTheme="minorHAnsi" w:cstheme="minorHAnsi"/>
          <w:sz w:val="22"/>
          <w:szCs w:val="22"/>
        </w:rPr>
      </w:pPr>
      <w:r w:rsidRPr="00217507">
        <w:rPr>
          <w:rFonts w:asciiTheme="minorHAnsi" w:hAnsiTheme="minorHAnsi" w:cstheme="minorHAnsi"/>
          <w:sz w:val="22"/>
          <w:szCs w:val="22"/>
        </w:rPr>
        <w:t>Neuro</w:t>
      </w:r>
    </w:p>
    <w:p w14:paraId="644ABD25" w14:textId="77777777" w:rsidR="00526507" w:rsidRPr="00217507" w:rsidRDefault="00526507" w:rsidP="00B13A00">
      <w:pPr>
        <w:pStyle w:val="Lijstalinea"/>
        <w:numPr>
          <w:ilvl w:val="0"/>
          <w:numId w:val="2"/>
        </w:numPr>
        <w:rPr>
          <w:rFonts w:asciiTheme="minorHAnsi" w:hAnsiTheme="minorHAnsi" w:cstheme="minorHAnsi"/>
          <w:sz w:val="22"/>
          <w:szCs w:val="22"/>
        </w:rPr>
      </w:pPr>
      <w:r w:rsidRPr="00217507">
        <w:rPr>
          <w:rFonts w:asciiTheme="minorHAnsi" w:hAnsiTheme="minorHAnsi" w:cstheme="minorHAnsi"/>
          <w:sz w:val="22"/>
          <w:szCs w:val="22"/>
        </w:rPr>
        <w:t>Hoofdhals</w:t>
      </w:r>
    </w:p>
    <w:p w14:paraId="22470F7B" w14:textId="77777777" w:rsidR="00526507" w:rsidRPr="00217507" w:rsidRDefault="00526507" w:rsidP="00B13A00">
      <w:pPr>
        <w:pStyle w:val="Lijstalinea"/>
        <w:numPr>
          <w:ilvl w:val="0"/>
          <w:numId w:val="2"/>
        </w:numPr>
        <w:rPr>
          <w:rFonts w:asciiTheme="minorHAnsi" w:hAnsiTheme="minorHAnsi" w:cstheme="minorHAnsi"/>
          <w:sz w:val="22"/>
          <w:szCs w:val="22"/>
        </w:rPr>
      </w:pPr>
      <w:r w:rsidRPr="00217507">
        <w:rPr>
          <w:rFonts w:asciiTheme="minorHAnsi" w:hAnsiTheme="minorHAnsi" w:cstheme="minorHAnsi"/>
          <w:sz w:val="22"/>
          <w:szCs w:val="22"/>
        </w:rPr>
        <w:t>Weke delen</w:t>
      </w:r>
    </w:p>
    <w:p w14:paraId="1B29AFC3" w14:textId="77777777" w:rsidR="00526507" w:rsidRPr="00217507" w:rsidRDefault="00526507" w:rsidP="00B13A00">
      <w:pPr>
        <w:pStyle w:val="Lijstalinea"/>
        <w:numPr>
          <w:ilvl w:val="0"/>
          <w:numId w:val="2"/>
        </w:numPr>
        <w:rPr>
          <w:rFonts w:asciiTheme="minorHAnsi" w:hAnsiTheme="minorHAnsi" w:cstheme="minorHAnsi"/>
          <w:sz w:val="22"/>
          <w:szCs w:val="22"/>
        </w:rPr>
      </w:pPr>
      <w:r w:rsidRPr="00217507">
        <w:rPr>
          <w:rFonts w:asciiTheme="minorHAnsi" w:hAnsiTheme="minorHAnsi" w:cstheme="minorHAnsi"/>
          <w:sz w:val="22"/>
          <w:szCs w:val="22"/>
        </w:rPr>
        <w:t>Transplantatie</w:t>
      </w:r>
    </w:p>
    <w:p w14:paraId="294889A8" w14:textId="77777777" w:rsidR="00526507" w:rsidRPr="00217507" w:rsidRDefault="00526507" w:rsidP="00B13A00">
      <w:pPr>
        <w:pStyle w:val="Lijstalinea"/>
        <w:numPr>
          <w:ilvl w:val="0"/>
          <w:numId w:val="2"/>
        </w:numPr>
        <w:rPr>
          <w:rFonts w:asciiTheme="minorHAnsi" w:hAnsiTheme="minorHAnsi" w:cstheme="minorHAnsi"/>
          <w:sz w:val="22"/>
          <w:szCs w:val="22"/>
        </w:rPr>
      </w:pPr>
      <w:r w:rsidRPr="00217507">
        <w:rPr>
          <w:rFonts w:asciiTheme="minorHAnsi" w:hAnsiTheme="minorHAnsi" w:cstheme="minorHAnsi"/>
          <w:sz w:val="22"/>
          <w:szCs w:val="22"/>
        </w:rPr>
        <w:t>Bewegingsapparaat</w:t>
      </w:r>
    </w:p>
    <w:p w14:paraId="001027DE" w14:textId="112CB5D8" w:rsidR="00526507" w:rsidRPr="00217507" w:rsidRDefault="00526507" w:rsidP="00B13A00">
      <w:pPr>
        <w:rPr>
          <w:rFonts w:asciiTheme="minorHAnsi" w:hAnsiTheme="minorHAnsi" w:cstheme="minorHAnsi"/>
          <w:sz w:val="22"/>
          <w:szCs w:val="22"/>
        </w:rPr>
      </w:pPr>
    </w:p>
    <w:p w14:paraId="05FB81FB" w14:textId="0EFD76B1" w:rsidR="001133B6" w:rsidRPr="00217507" w:rsidRDefault="001133B6" w:rsidP="00B13A00">
      <w:pPr>
        <w:rPr>
          <w:rFonts w:asciiTheme="minorHAnsi" w:hAnsiTheme="minorHAnsi" w:cstheme="minorHAnsi"/>
          <w:sz w:val="22"/>
          <w:szCs w:val="22"/>
        </w:rPr>
      </w:pPr>
      <w:r w:rsidRPr="00217507">
        <w:rPr>
          <w:rFonts w:asciiTheme="minorHAnsi" w:hAnsiTheme="minorHAnsi" w:cstheme="minorHAnsi"/>
          <w:sz w:val="22"/>
          <w:szCs w:val="22"/>
          <w:highlight w:val="yellow"/>
        </w:rPr>
        <w:t>In onze regio doen we mee met de volgende thema’s: xxx.</w:t>
      </w:r>
    </w:p>
    <w:p w14:paraId="2ED4BA0C" w14:textId="77777777" w:rsidR="001133B6" w:rsidRPr="00745E73" w:rsidRDefault="001133B6" w:rsidP="00B13A00">
      <w:pPr>
        <w:rPr>
          <w:rFonts w:asciiTheme="minorHAnsi" w:hAnsiTheme="minorHAnsi" w:cstheme="minorHAnsi"/>
        </w:rPr>
      </w:pPr>
    </w:p>
    <w:p w14:paraId="5B89571C" w14:textId="77777777" w:rsidR="006D09E0" w:rsidRDefault="00492474" w:rsidP="00B13A00">
      <w:pPr>
        <w:rPr>
          <w:rFonts w:asciiTheme="minorHAnsi" w:hAnsiTheme="minorHAnsi" w:cstheme="minorHAnsi"/>
          <w:sz w:val="22"/>
          <w:szCs w:val="22"/>
        </w:rPr>
      </w:pPr>
      <w:r w:rsidRPr="00217507">
        <w:rPr>
          <w:rFonts w:asciiTheme="minorHAnsi" w:hAnsiTheme="minorHAnsi" w:cstheme="minorHAnsi"/>
          <w:sz w:val="22"/>
          <w:szCs w:val="22"/>
        </w:rPr>
        <w:t xml:space="preserve">Aan het einde van </w:t>
      </w:r>
      <w:r w:rsidR="001133B6" w:rsidRPr="00217507">
        <w:rPr>
          <w:rFonts w:asciiTheme="minorHAnsi" w:hAnsiTheme="minorHAnsi" w:cstheme="minorHAnsi"/>
          <w:sz w:val="22"/>
          <w:szCs w:val="22"/>
        </w:rPr>
        <w:t>de</w:t>
      </w:r>
      <w:r w:rsidRPr="00217507">
        <w:rPr>
          <w:rFonts w:asciiTheme="minorHAnsi" w:hAnsiTheme="minorHAnsi" w:cstheme="minorHAnsi"/>
          <w:sz w:val="22"/>
          <w:szCs w:val="22"/>
        </w:rPr>
        <w:t xml:space="preserve"> vier jaar wordt prehabilitatie </w:t>
      </w:r>
      <w:r w:rsidR="00F65BF4" w:rsidRPr="00217507">
        <w:rPr>
          <w:rFonts w:asciiTheme="minorHAnsi" w:hAnsiTheme="minorHAnsi" w:cstheme="minorHAnsi"/>
          <w:sz w:val="22"/>
          <w:szCs w:val="22"/>
        </w:rPr>
        <w:t xml:space="preserve">geëvalueerd en </w:t>
      </w:r>
      <w:r w:rsidRPr="00217507">
        <w:rPr>
          <w:rFonts w:asciiTheme="minorHAnsi" w:hAnsiTheme="minorHAnsi" w:cstheme="minorHAnsi"/>
          <w:sz w:val="22"/>
          <w:szCs w:val="22"/>
        </w:rPr>
        <w:t xml:space="preserve">structureel ingebed in de zorgpaden waar prehabilitatie effectief is gebleken. </w:t>
      </w:r>
      <w:r w:rsidR="00F65BF4" w:rsidRPr="00217507">
        <w:rPr>
          <w:rFonts w:asciiTheme="minorHAnsi" w:hAnsiTheme="minorHAnsi" w:cstheme="minorHAnsi"/>
          <w:sz w:val="22"/>
          <w:szCs w:val="22"/>
        </w:rPr>
        <w:t>Tijdens de implementatie en evaluatie wordt</w:t>
      </w:r>
      <w:r w:rsidRPr="00217507">
        <w:rPr>
          <w:rFonts w:asciiTheme="minorHAnsi" w:hAnsiTheme="minorHAnsi" w:cstheme="minorHAnsi"/>
          <w:sz w:val="22"/>
          <w:szCs w:val="22"/>
        </w:rPr>
        <w:t xml:space="preserve"> </w:t>
      </w:r>
      <w:r w:rsidR="00F65BF4" w:rsidRPr="00217507">
        <w:rPr>
          <w:rFonts w:asciiTheme="minorHAnsi" w:hAnsiTheme="minorHAnsi" w:cstheme="minorHAnsi"/>
          <w:sz w:val="22"/>
          <w:szCs w:val="22"/>
        </w:rPr>
        <w:t xml:space="preserve">samen met </w:t>
      </w:r>
      <w:r w:rsidR="00CA5800">
        <w:rPr>
          <w:rFonts w:asciiTheme="minorHAnsi" w:hAnsiTheme="minorHAnsi" w:cstheme="minorHAnsi"/>
          <w:sz w:val="22"/>
          <w:szCs w:val="22"/>
        </w:rPr>
        <w:t>alle betrokken</w:t>
      </w:r>
      <w:r w:rsidR="00F65BF4" w:rsidRPr="00217507">
        <w:rPr>
          <w:rFonts w:asciiTheme="minorHAnsi" w:hAnsiTheme="minorHAnsi" w:cstheme="minorHAnsi"/>
          <w:sz w:val="22"/>
          <w:szCs w:val="22"/>
        </w:rPr>
        <w:t xml:space="preserve"> stakeholders </w:t>
      </w:r>
      <w:r w:rsidRPr="00217507">
        <w:rPr>
          <w:rFonts w:asciiTheme="minorHAnsi" w:hAnsiTheme="minorHAnsi" w:cstheme="minorHAnsi"/>
          <w:sz w:val="22"/>
          <w:szCs w:val="22"/>
        </w:rPr>
        <w:t xml:space="preserve">een oplossing bedacht hoe prehabilitatie </w:t>
      </w:r>
      <w:r w:rsidR="004A5CA8" w:rsidRPr="00217507">
        <w:rPr>
          <w:rFonts w:asciiTheme="minorHAnsi" w:hAnsiTheme="minorHAnsi" w:cstheme="minorHAnsi"/>
          <w:sz w:val="22"/>
          <w:szCs w:val="22"/>
        </w:rPr>
        <w:t>bekostigd</w:t>
      </w:r>
      <w:r w:rsidRPr="00217507">
        <w:rPr>
          <w:rFonts w:asciiTheme="minorHAnsi" w:hAnsiTheme="minorHAnsi" w:cstheme="minorHAnsi"/>
          <w:sz w:val="22"/>
          <w:szCs w:val="22"/>
        </w:rPr>
        <w:t xml:space="preserve"> gaat worden na afloop van de transitie. </w:t>
      </w:r>
    </w:p>
    <w:p w14:paraId="5020CA5D" w14:textId="38602572" w:rsidR="005B4AA5" w:rsidRPr="00F96641" w:rsidRDefault="005B4AA5" w:rsidP="00B13A00">
      <w:pPr>
        <w:rPr>
          <w:rFonts w:asciiTheme="minorHAnsi" w:hAnsiTheme="minorHAnsi" w:cstheme="minorHAnsi"/>
          <w:sz w:val="22"/>
          <w:szCs w:val="22"/>
        </w:rPr>
      </w:pPr>
      <w:r>
        <w:br/>
      </w:r>
    </w:p>
    <w:p w14:paraId="05FD365B" w14:textId="77777777" w:rsidR="00F96641" w:rsidRDefault="005B4AA5" w:rsidP="00B13A00">
      <w:pPr>
        <w:pStyle w:val="Kop2"/>
        <w:rPr>
          <w:sz w:val="24"/>
          <w:szCs w:val="24"/>
        </w:rPr>
      </w:pPr>
      <w:r>
        <w:rPr>
          <w:sz w:val="24"/>
          <w:szCs w:val="24"/>
        </w:rPr>
        <w:br/>
      </w:r>
      <w:r w:rsidR="00F96641">
        <w:rPr>
          <w:sz w:val="24"/>
          <w:szCs w:val="24"/>
        </w:rPr>
        <w:br/>
      </w:r>
      <w:r w:rsidR="00F96641">
        <w:rPr>
          <w:sz w:val="24"/>
          <w:szCs w:val="24"/>
        </w:rPr>
        <w:br/>
      </w:r>
    </w:p>
    <w:p w14:paraId="498EAFAD" w14:textId="77777777" w:rsidR="00F96641" w:rsidRDefault="00F96641" w:rsidP="00B13A00">
      <w:pPr>
        <w:pStyle w:val="Kop2"/>
        <w:rPr>
          <w:sz w:val="24"/>
          <w:szCs w:val="24"/>
        </w:rPr>
      </w:pPr>
    </w:p>
    <w:p w14:paraId="63A1DDAF" w14:textId="77777777" w:rsidR="00F96641" w:rsidRDefault="00F96641" w:rsidP="00B13A00">
      <w:pPr>
        <w:pStyle w:val="Kop2"/>
        <w:rPr>
          <w:sz w:val="24"/>
          <w:szCs w:val="24"/>
        </w:rPr>
      </w:pPr>
    </w:p>
    <w:p w14:paraId="65B03108" w14:textId="77777777" w:rsidR="00F96641" w:rsidRDefault="00F96641" w:rsidP="00B13A00">
      <w:pPr>
        <w:pStyle w:val="Kop2"/>
        <w:rPr>
          <w:sz w:val="24"/>
          <w:szCs w:val="24"/>
        </w:rPr>
      </w:pPr>
    </w:p>
    <w:p w14:paraId="057A5DC0" w14:textId="77777777" w:rsidR="00F65BF4" w:rsidRDefault="00F65BF4" w:rsidP="00B13A00">
      <w:pPr>
        <w:rPr>
          <w:rFonts w:asciiTheme="minorHAnsi" w:hAnsiTheme="minorHAnsi" w:cstheme="minorHAnsi"/>
          <w:b/>
          <w:bCs/>
        </w:rPr>
      </w:pPr>
    </w:p>
    <w:p w14:paraId="7524D4AE" w14:textId="77777777" w:rsidR="006D09E0" w:rsidRDefault="006D09E0" w:rsidP="00B13A00">
      <w:pPr>
        <w:rPr>
          <w:rFonts w:asciiTheme="minorHAnsi" w:hAnsiTheme="minorHAnsi" w:cstheme="minorHAnsi"/>
          <w:b/>
          <w:bCs/>
        </w:rPr>
      </w:pPr>
    </w:p>
    <w:p w14:paraId="42F43B85" w14:textId="77777777" w:rsidR="006D09E0" w:rsidRDefault="006D09E0" w:rsidP="00B13A00">
      <w:pPr>
        <w:rPr>
          <w:rFonts w:asciiTheme="minorHAnsi" w:hAnsiTheme="minorHAnsi" w:cstheme="minorHAnsi"/>
          <w:b/>
          <w:bCs/>
        </w:rPr>
      </w:pPr>
    </w:p>
    <w:p w14:paraId="739459EA" w14:textId="43ADCFC0" w:rsidR="006D09E0" w:rsidRPr="00217507" w:rsidRDefault="006D09E0" w:rsidP="00B13A00">
      <w:pPr>
        <w:pStyle w:val="Kop2"/>
        <w:rPr>
          <w:sz w:val="24"/>
          <w:szCs w:val="24"/>
        </w:rPr>
      </w:pPr>
      <w:r w:rsidRPr="00217507">
        <w:rPr>
          <w:sz w:val="24"/>
          <w:szCs w:val="24"/>
        </w:rPr>
        <w:lastRenderedPageBreak/>
        <w:t>Samenwerking</w:t>
      </w:r>
    </w:p>
    <w:p w14:paraId="39A3AF37" w14:textId="76B8B63A" w:rsidR="006D09E0" w:rsidRPr="006D09E0" w:rsidRDefault="006D09E0" w:rsidP="00B13A00">
      <w:pPr>
        <w:rPr>
          <w:rFonts w:asciiTheme="minorHAnsi" w:hAnsiTheme="minorHAnsi" w:cstheme="minorHAnsi"/>
          <w:sz w:val="22"/>
          <w:szCs w:val="22"/>
        </w:rPr>
      </w:pPr>
      <w:r w:rsidRPr="00217507">
        <w:rPr>
          <w:rFonts w:asciiTheme="minorHAnsi" w:hAnsiTheme="minorHAnsi" w:cstheme="minorHAnsi"/>
          <w:sz w:val="22"/>
          <w:szCs w:val="22"/>
        </w:rPr>
        <w:t xml:space="preserve">In </w:t>
      </w:r>
      <w:r w:rsidR="007E16E7">
        <w:rPr>
          <w:rFonts w:asciiTheme="minorHAnsi" w:hAnsiTheme="minorHAnsi" w:cstheme="minorHAnsi"/>
          <w:sz w:val="22"/>
          <w:szCs w:val="22"/>
        </w:rPr>
        <w:t>de opschaling van</w:t>
      </w:r>
      <w:r w:rsidRPr="00217507">
        <w:rPr>
          <w:rFonts w:asciiTheme="minorHAnsi" w:hAnsiTheme="minorHAnsi" w:cstheme="minorHAnsi"/>
          <w:sz w:val="22"/>
          <w:szCs w:val="22"/>
        </w:rPr>
        <w:t xml:space="preserve"> prehabilitatie werken ziekenhuizen, zorgpartners in de eerste lijn, landelijke partijen en stichting Fit4Surgery intensief samen. In onderstaande tabel is een puntsgewijze samenvatting opgesteld van </w:t>
      </w:r>
      <w:r w:rsidR="0072477C">
        <w:rPr>
          <w:rFonts w:asciiTheme="minorHAnsi" w:hAnsiTheme="minorHAnsi" w:cstheme="minorHAnsi"/>
          <w:sz w:val="22"/>
          <w:szCs w:val="22"/>
        </w:rPr>
        <w:t>de activiteiten en rolverdeling in het veranderplan prehabilitatie</w:t>
      </w:r>
      <w:r w:rsidRPr="00217507">
        <w:rPr>
          <w:rFonts w:asciiTheme="minorHAnsi" w:hAnsiTheme="minorHAnsi" w:cstheme="minorHAnsi"/>
          <w:sz w:val="22"/>
          <w:szCs w:val="22"/>
        </w:rPr>
        <w:t>.</w:t>
      </w:r>
    </w:p>
    <w:p w14:paraId="3A0BD919" w14:textId="77777777" w:rsidR="006D09E0" w:rsidRPr="00745E73" w:rsidRDefault="006D09E0" w:rsidP="00B13A00">
      <w:pPr>
        <w:rPr>
          <w:rFonts w:asciiTheme="minorHAnsi" w:hAnsiTheme="minorHAnsi" w:cstheme="minorHAnsi"/>
          <w:b/>
          <w:bCs/>
        </w:rPr>
      </w:pPr>
    </w:p>
    <w:tbl>
      <w:tblPr>
        <w:tblStyle w:val="Tabelraster"/>
        <w:tblW w:w="9056" w:type="dxa"/>
        <w:tblLook w:val="04A0" w:firstRow="1" w:lastRow="0" w:firstColumn="1" w:lastColumn="0" w:noHBand="0" w:noVBand="1"/>
      </w:tblPr>
      <w:tblGrid>
        <w:gridCol w:w="4957"/>
        <w:gridCol w:w="4099"/>
      </w:tblGrid>
      <w:tr w:rsidR="00F65BF4" w:rsidRPr="005B4AA5" w14:paraId="54537204" w14:textId="77777777" w:rsidTr="00F65BF4">
        <w:tc>
          <w:tcPr>
            <w:tcW w:w="9056" w:type="dxa"/>
            <w:gridSpan w:val="2"/>
            <w:tcBorders>
              <w:top w:val="nil"/>
              <w:left w:val="nil"/>
              <w:bottom w:val="single" w:sz="4" w:space="0" w:color="auto"/>
              <w:right w:val="nil"/>
            </w:tcBorders>
            <w:shd w:val="clear" w:color="auto" w:fill="auto"/>
          </w:tcPr>
          <w:p w14:paraId="20B4D4C6" w14:textId="1441158C" w:rsidR="00F65BF4" w:rsidRPr="005B4AA5" w:rsidRDefault="00F65BF4" w:rsidP="00B13A00">
            <w:pPr>
              <w:rPr>
                <w:rFonts w:ascii="Calibri" w:hAnsi="Calibri" w:cs="Calibri"/>
                <w:i/>
                <w:iCs/>
                <w:sz w:val="20"/>
                <w:szCs w:val="20"/>
              </w:rPr>
            </w:pPr>
            <w:r w:rsidRPr="005B4AA5">
              <w:rPr>
                <w:rFonts w:ascii="Calibri" w:hAnsi="Calibri" w:cs="Calibri"/>
                <w:i/>
                <w:iCs/>
                <w:sz w:val="20"/>
                <w:szCs w:val="20"/>
              </w:rPr>
              <w:t xml:space="preserve">Tabel 1. Samenvatting </w:t>
            </w:r>
            <w:r w:rsidR="00395AFA" w:rsidRPr="005B4AA5">
              <w:rPr>
                <w:rFonts w:ascii="Calibri" w:hAnsi="Calibri" w:cs="Calibri"/>
                <w:i/>
                <w:iCs/>
                <w:sz w:val="20"/>
                <w:szCs w:val="20"/>
              </w:rPr>
              <w:t>veranderplan</w:t>
            </w:r>
            <w:r w:rsidRPr="005B4AA5">
              <w:rPr>
                <w:rFonts w:ascii="Calibri" w:hAnsi="Calibri" w:cs="Calibri"/>
                <w:i/>
                <w:iCs/>
                <w:sz w:val="20"/>
                <w:szCs w:val="20"/>
              </w:rPr>
              <w:br w:type="page"/>
            </w:r>
            <w:r w:rsidR="00C74210">
              <w:rPr>
                <w:rFonts w:ascii="Calibri" w:hAnsi="Calibri" w:cs="Calibri"/>
                <w:i/>
                <w:iCs/>
                <w:sz w:val="20"/>
                <w:szCs w:val="20"/>
              </w:rPr>
              <w:br/>
            </w:r>
          </w:p>
        </w:tc>
      </w:tr>
      <w:tr w:rsidR="008E4BF8" w:rsidRPr="005B4AA5" w14:paraId="58B079F8" w14:textId="77777777" w:rsidTr="00BD4072">
        <w:tc>
          <w:tcPr>
            <w:tcW w:w="4957" w:type="dxa"/>
          </w:tcPr>
          <w:p w14:paraId="08BB2BDB" w14:textId="233BD152" w:rsidR="008E4BF8" w:rsidRPr="005B4AA5" w:rsidRDefault="00BD4072" w:rsidP="00B13A00">
            <w:pPr>
              <w:pStyle w:val="Lijstalinea"/>
              <w:ind w:left="360"/>
              <w:rPr>
                <w:rFonts w:ascii="Calibri" w:hAnsi="Calibri" w:cs="Calibri"/>
                <w:b/>
                <w:bCs/>
                <w:sz w:val="20"/>
                <w:szCs w:val="20"/>
              </w:rPr>
            </w:pPr>
            <w:r w:rsidRPr="005B4AA5">
              <w:rPr>
                <w:rFonts w:ascii="Calibri" w:hAnsi="Calibri" w:cs="Calibri"/>
                <w:b/>
                <w:bCs/>
                <w:sz w:val="20"/>
                <w:szCs w:val="20"/>
              </w:rPr>
              <w:t>ACTIEPUNT</w:t>
            </w:r>
          </w:p>
        </w:tc>
        <w:tc>
          <w:tcPr>
            <w:tcW w:w="4099" w:type="dxa"/>
          </w:tcPr>
          <w:p w14:paraId="0F8E1461" w14:textId="3EF259C3" w:rsidR="008E4BF8" w:rsidRPr="005B4AA5" w:rsidRDefault="00BD4072" w:rsidP="00B13A00">
            <w:pPr>
              <w:rPr>
                <w:rFonts w:ascii="Calibri" w:hAnsi="Calibri" w:cs="Calibri"/>
                <w:b/>
                <w:bCs/>
                <w:color w:val="000000" w:themeColor="text1"/>
                <w:sz w:val="20"/>
                <w:szCs w:val="20"/>
              </w:rPr>
            </w:pPr>
            <w:r w:rsidRPr="005B4AA5">
              <w:rPr>
                <w:rFonts w:ascii="Calibri" w:hAnsi="Calibri" w:cs="Calibri"/>
                <w:b/>
                <w:bCs/>
                <w:color w:val="000000" w:themeColor="text1"/>
                <w:sz w:val="20"/>
                <w:szCs w:val="20"/>
              </w:rPr>
              <w:t>WIE</w:t>
            </w:r>
          </w:p>
        </w:tc>
      </w:tr>
      <w:tr w:rsidR="00C74210" w:rsidRPr="005B4AA5" w14:paraId="09601769" w14:textId="77777777" w:rsidTr="008D42C6">
        <w:tc>
          <w:tcPr>
            <w:tcW w:w="9056" w:type="dxa"/>
            <w:gridSpan w:val="2"/>
            <w:tcBorders>
              <w:top w:val="single" w:sz="4" w:space="0" w:color="auto"/>
            </w:tcBorders>
            <w:shd w:val="clear" w:color="auto" w:fill="DEEAF6" w:themeFill="accent5" w:themeFillTint="33"/>
          </w:tcPr>
          <w:p w14:paraId="1F152604" w14:textId="77777777" w:rsidR="00C74210" w:rsidRPr="005B4AA5" w:rsidRDefault="00C74210" w:rsidP="00B13A00">
            <w:pPr>
              <w:rPr>
                <w:rFonts w:ascii="Calibri" w:hAnsi="Calibri" w:cs="Calibri"/>
                <w:b/>
                <w:bCs/>
                <w:sz w:val="20"/>
                <w:szCs w:val="20"/>
              </w:rPr>
            </w:pPr>
            <w:r w:rsidRPr="005B4AA5">
              <w:rPr>
                <w:rFonts w:ascii="Calibri" w:hAnsi="Calibri" w:cs="Calibri"/>
                <w:b/>
                <w:bCs/>
                <w:sz w:val="20"/>
                <w:szCs w:val="20"/>
              </w:rPr>
              <w:t>JAAR 1 VOORBEREIDING</w:t>
            </w:r>
          </w:p>
        </w:tc>
      </w:tr>
      <w:tr w:rsidR="008E4BF8" w:rsidRPr="005B4AA5" w14:paraId="269B87E6" w14:textId="77777777" w:rsidTr="00BD4072">
        <w:tc>
          <w:tcPr>
            <w:tcW w:w="4957" w:type="dxa"/>
          </w:tcPr>
          <w:p w14:paraId="755691B3" w14:textId="27ABCCF1" w:rsidR="008E4BF8" w:rsidRPr="005B4AA5" w:rsidRDefault="008E4BF8" w:rsidP="00B13A00">
            <w:pPr>
              <w:pStyle w:val="Lijstalinea"/>
              <w:numPr>
                <w:ilvl w:val="0"/>
                <w:numId w:val="7"/>
              </w:numPr>
              <w:rPr>
                <w:rFonts w:ascii="Calibri" w:hAnsi="Calibri" w:cs="Calibri"/>
                <w:sz w:val="20"/>
                <w:szCs w:val="20"/>
              </w:rPr>
            </w:pPr>
            <w:r w:rsidRPr="005B4AA5">
              <w:rPr>
                <w:rFonts w:ascii="Calibri" w:hAnsi="Calibri" w:cs="Calibri"/>
                <w:sz w:val="20"/>
                <w:szCs w:val="20"/>
              </w:rPr>
              <w:t>Afstemming stakeholders</w:t>
            </w:r>
          </w:p>
        </w:tc>
        <w:tc>
          <w:tcPr>
            <w:tcW w:w="4099" w:type="dxa"/>
          </w:tcPr>
          <w:p w14:paraId="15207837" w14:textId="5243C448" w:rsidR="008E4BF8" w:rsidRPr="005B4AA5" w:rsidRDefault="009034D5" w:rsidP="00B13A00">
            <w:pPr>
              <w:rPr>
                <w:rFonts w:ascii="Calibri" w:hAnsi="Calibri" w:cs="Calibri"/>
                <w:color w:val="000000" w:themeColor="text1"/>
                <w:sz w:val="20"/>
                <w:szCs w:val="20"/>
              </w:rPr>
            </w:pPr>
            <w:r w:rsidRPr="005B4AA5">
              <w:rPr>
                <w:rFonts w:ascii="Calibri" w:hAnsi="Calibri" w:cs="Calibri"/>
                <w:color w:val="000000" w:themeColor="text1"/>
                <w:sz w:val="20"/>
                <w:szCs w:val="20"/>
              </w:rPr>
              <w:t>Fit4Surgery (</w:t>
            </w:r>
            <w:r w:rsidR="008E4BF8" w:rsidRPr="005B4AA5">
              <w:rPr>
                <w:rFonts w:ascii="Calibri" w:hAnsi="Calibri" w:cs="Calibri"/>
                <w:color w:val="000000" w:themeColor="text1"/>
                <w:sz w:val="20"/>
                <w:szCs w:val="20"/>
              </w:rPr>
              <w:t>F4S</w:t>
            </w:r>
            <w:r w:rsidRPr="005B4AA5">
              <w:rPr>
                <w:rFonts w:ascii="Calibri" w:hAnsi="Calibri" w:cs="Calibri"/>
                <w:color w:val="000000" w:themeColor="text1"/>
                <w:sz w:val="20"/>
                <w:szCs w:val="20"/>
              </w:rPr>
              <w:t>)</w:t>
            </w:r>
            <w:r w:rsidR="008E4BF8" w:rsidRPr="005B4AA5">
              <w:rPr>
                <w:rFonts w:ascii="Calibri" w:hAnsi="Calibri" w:cs="Calibri"/>
                <w:color w:val="000000" w:themeColor="text1"/>
                <w:sz w:val="20"/>
                <w:szCs w:val="20"/>
              </w:rPr>
              <w:t xml:space="preserve">, </w:t>
            </w:r>
            <w:r w:rsidRPr="005B4AA5">
              <w:rPr>
                <w:rFonts w:ascii="Calibri" w:hAnsi="Calibri" w:cs="Calibri"/>
                <w:color w:val="000000" w:themeColor="text1"/>
                <w:sz w:val="20"/>
                <w:szCs w:val="20"/>
              </w:rPr>
              <w:t>Zorginstituut Nederland (</w:t>
            </w:r>
            <w:proofErr w:type="spellStart"/>
            <w:r w:rsidR="008E4BF8" w:rsidRPr="005B4AA5">
              <w:rPr>
                <w:rFonts w:ascii="Calibri" w:hAnsi="Calibri" w:cs="Calibri"/>
                <w:color w:val="000000" w:themeColor="text1"/>
                <w:sz w:val="20"/>
                <w:szCs w:val="20"/>
              </w:rPr>
              <w:t>ZiNL</w:t>
            </w:r>
            <w:proofErr w:type="spellEnd"/>
            <w:r w:rsidRPr="005B4AA5">
              <w:rPr>
                <w:rFonts w:ascii="Calibri" w:hAnsi="Calibri" w:cs="Calibri"/>
                <w:color w:val="000000" w:themeColor="text1"/>
                <w:sz w:val="20"/>
                <w:szCs w:val="20"/>
              </w:rPr>
              <w:t>)</w:t>
            </w:r>
            <w:r w:rsidR="008E4BF8" w:rsidRPr="005B4AA5">
              <w:rPr>
                <w:rFonts w:ascii="Calibri" w:hAnsi="Calibri" w:cs="Calibri"/>
                <w:color w:val="000000" w:themeColor="text1"/>
                <w:sz w:val="20"/>
                <w:szCs w:val="20"/>
              </w:rPr>
              <w:t xml:space="preserve">, </w:t>
            </w:r>
            <w:r w:rsidRPr="005B4AA5">
              <w:rPr>
                <w:rFonts w:ascii="Calibri" w:hAnsi="Calibri" w:cs="Calibri"/>
                <w:color w:val="000000" w:themeColor="text1"/>
                <w:sz w:val="20"/>
                <w:szCs w:val="20"/>
              </w:rPr>
              <w:t>Nederlandse Zorgautoriteit (</w:t>
            </w:r>
            <w:proofErr w:type="spellStart"/>
            <w:r w:rsidR="008E4BF8" w:rsidRPr="005B4AA5">
              <w:rPr>
                <w:rFonts w:ascii="Calibri" w:hAnsi="Calibri" w:cs="Calibri"/>
                <w:color w:val="000000" w:themeColor="text1"/>
                <w:sz w:val="20"/>
                <w:szCs w:val="20"/>
              </w:rPr>
              <w:t>NZa</w:t>
            </w:r>
            <w:proofErr w:type="spellEnd"/>
            <w:r w:rsidRPr="005B4AA5">
              <w:rPr>
                <w:rFonts w:ascii="Calibri" w:hAnsi="Calibri" w:cs="Calibri"/>
                <w:color w:val="000000" w:themeColor="text1"/>
                <w:sz w:val="20"/>
                <w:szCs w:val="20"/>
              </w:rPr>
              <w:t>)</w:t>
            </w:r>
            <w:r w:rsidR="008E4BF8" w:rsidRPr="005B4AA5">
              <w:rPr>
                <w:rFonts w:ascii="Calibri" w:hAnsi="Calibri" w:cs="Calibri"/>
                <w:color w:val="000000" w:themeColor="text1"/>
                <w:sz w:val="20"/>
                <w:szCs w:val="20"/>
              </w:rPr>
              <w:t xml:space="preserve">, </w:t>
            </w:r>
            <w:r w:rsidRPr="005B4AA5">
              <w:rPr>
                <w:rFonts w:ascii="Calibri" w:hAnsi="Calibri" w:cs="Calibri"/>
                <w:color w:val="000000" w:themeColor="text1"/>
                <w:sz w:val="20"/>
                <w:szCs w:val="20"/>
              </w:rPr>
              <w:t>Federatie Medisch Specialisten (</w:t>
            </w:r>
            <w:r w:rsidR="008E4BF8" w:rsidRPr="005B4AA5">
              <w:rPr>
                <w:rFonts w:ascii="Calibri" w:hAnsi="Calibri" w:cs="Calibri"/>
                <w:color w:val="000000" w:themeColor="text1"/>
                <w:sz w:val="20"/>
                <w:szCs w:val="20"/>
              </w:rPr>
              <w:t>FMS</w:t>
            </w:r>
            <w:r w:rsidRPr="005B4AA5">
              <w:rPr>
                <w:rFonts w:ascii="Calibri" w:hAnsi="Calibri" w:cs="Calibri"/>
                <w:color w:val="000000" w:themeColor="text1"/>
                <w:sz w:val="20"/>
                <w:szCs w:val="20"/>
              </w:rPr>
              <w:t>)</w:t>
            </w:r>
            <w:r w:rsidR="008E4BF8" w:rsidRPr="005B4AA5">
              <w:rPr>
                <w:rFonts w:ascii="Calibri" w:hAnsi="Calibri" w:cs="Calibri"/>
                <w:color w:val="000000" w:themeColor="text1"/>
                <w:sz w:val="20"/>
                <w:szCs w:val="20"/>
              </w:rPr>
              <w:t xml:space="preserve">, wetenschappelijke- en beroepsverenigingen, </w:t>
            </w:r>
            <w:r w:rsidRPr="005B4AA5">
              <w:rPr>
                <w:rFonts w:ascii="Calibri" w:hAnsi="Calibri" w:cs="Calibri"/>
                <w:color w:val="000000" w:themeColor="text1"/>
                <w:sz w:val="20"/>
                <w:szCs w:val="20"/>
              </w:rPr>
              <w:t>Zorgverzekeraars Nederland (</w:t>
            </w:r>
            <w:r w:rsidR="008E4BF8" w:rsidRPr="005B4AA5">
              <w:rPr>
                <w:rFonts w:ascii="Calibri" w:hAnsi="Calibri" w:cs="Calibri"/>
                <w:color w:val="000000" w:themeColor="text1"/>
                <w:sz w:val="20"/>
                <w:szCs w:val="20"/>
              </w:rPr>
              <w:t>ZN</w:t>
            </w:r>
            <w:r w:rsidRPr="005B4AA5">
              <w:rPr>
                <w:rFonts w:ascii="Calibri" w:hAnsi="Calibri" w:cs="Calibri"/>
                <w:color w:val="000000" w:themeColor="text1"/>
                <w:sz w:val="20"/>
                <w:szCs w:val="20"/>
              </w:rPr>
              <w:t>)</w:t>
            </w:r>
          </w:p>
        </w:tc>
      </w:tr>
      <w:tr w:rsidR="008E4BF8" w:rsidRPr="005B4AA5" w14:paraId="552A2D7B" w14:textId="77777777" w:rsidTr="00BD4072">
        <w:tc>
          <w:tcPr>
            <w:tcW w:w="4957" w:type="dxa"/>
          </w:tcPr>
          <w:p w14:paraId="37B94F0F" w14:textId="012AFD20" w:rsidR="008E4BF8" w:rsidRPr="005B4AA5" w:rsidRDefault="008E4BF8" w:rsidP="00B13A00">
            <w:pPr>
              <w:pStyle w:val="Lijstalinea"/>
              <w:numPr>
                <w:ilvl w:val="0"/>
                <w:numId w:val="7"/>
              </w:numPr>
              <w:rPr>
                <w:rFonts w:ascii="Calibri" w:hAnsi="Calibri" w:cs="Calibri"/>
                <w:sz w:val="20"/>
                <w:szCs w:val="20"/>
              </w:rPr>
            </w:pPr>
            <w:r w:rsidRPr="005B4AA5">
              <w:rPr>
                <w:rFonts w:ascii="Calibri" w:hAnsi="Calibri" w:cs="Calibri"/>
                <w:sz w:val="20"/>
                <w:szCs w:val="20"/>
              </w:rPr>
              <w:t>Afstemming financiering/ bekostiging</w:t>
            </w:r>
          </w:p>
        </w:tc>
        <w:tc>
          <w:tcPr>
            <w:tcW w:w="4099" w:type="dxa"/>
          </w:tcPr>
          <w:p w14:paraId="5B1AB762" w14:textId="0CCDD914" w:rsidR="008E4BF8" w:rsidRPr="005B4AA5" w:rsidRDefault="008E4BF8" w:rsidP="00B13A00">
            <w:pPr>
              <w:rPr>
                <w:rFonts w:ascii="Calibri" w:hAnsi="Calibri" w:cs="Calibri"/>
                <w:color w:val="000000" w:themeColor="text1"/>
                <w:sz w:val="20"/>
                <w:szCs w:val="20"/>
                <w:lang w:val="en-US"/>
              </w:rPr>
            </w:pPr>
            <w:r w:rsidRPr="005B4AA5">
              <w:rPr>
                <w:rFonts w:ascii="Calibri" w:hAnsi="Calibri" w:cs="Calibri"/>
                <w:color w:val="000000" w:themeColor="text1"/>
                <w:sz w:val="20"/>
                <w:szCs w:val="20"/>
                <w:lang w:val="en-US"/>
              </w:rPr>
              <w:t xml:space="preserve">F4S, </w:t>
            </w:r>
            <w:proofErr w:type="spellStart"/>
            <w:r w:rsidRPr="005B4AA5">
              <w:rPr>
                <w:rFonts w:ascii="Calibri" w:hAnsi="Calibri" w:cs="Calibri"/>
                <w:color w:val="000000" w:themeColor="text1"/>
                <w:sz w:val="20"/>
                <w:szCs w:val="20"/>
                <w:lang w:val="en-US"/>
              </w:rPr>
              <w:t>ZiNL</w:t>
            </w:r>
            <w:proofErr w:type="spellEnd"/>
            <w:r w:rsidRPr="005B4AA5">
              <w:rPr>
                <w:rFonts w:ascii="Calibri" w:hAnsi="Calibri" w:cs="Calibri"/>
                <w:color w:val="000000" w:themeColor="text1"/>
                <w:sz w:val="20"/>
                <w:szCs w:val="20"/>
                <w:lang w:val="en-US"/>
              </w:rPr>
              <w:t xml:space="preserve">, ZN, </w:t>
            </w:r>
            <w:proofErr w:type="spellStart"/>
            <w:r w:rsidRPr="005B4AA5">
              <w:rPr>
                <w:rFonts w:ascii="Calibri" w:hAnsi="Calibri" w:cs="Calibri"/>
                <w:color w:val="000000" w:themeColor="text1"/>
                <w:sz w:val="20"/>
                <w:szCs w:val="20"/>
                <w:lang w:val="en-US"/>
              </w:rPr>
              <w:t>NZa</w:t>
            </w:r>
            <w:proofErr w:type="spellEnd"/>
          </w:p>
        </w:tc>
      </w:tr>
      <w:tr w:rsidR="008E4BF8" w:rsidRPr="005B4AA5" w14:paraId="4E41B061" w14:textId="77777777" w:rsidTr="00BD4072">
        <w:tc>
          <w:tcPr>
            <w:tcW w:w="4957" w:type="dxa"/>
          </w:tcPr>
          <w:p w14:paraId="4E1FA079" w14:textId="6CEF2FEC" w:rsidR="008E4BF8" w:rsidRPr="005B4AA5" w:rsidRDefault="008E4BF8" w:rsidP="00B13A00">
            <w:pPr>
              <w:pStyle w:val="Lijstalinea"/>
              <w:numPr>
                <w:ilvl w:val="0"/>
                <w:numId w:val="7"/>
              </w:numPr>
              <w:rPr>
                <w:rFonts w:ascii="Calibri" w:hAnsi="Calibri" w:cs="Calibri"/>
                <w:sz w:val="20"/>
                <w:szCs w:val="20"/>
              </w:rPr>
            </w:pPr>
            <w:r w:rsidRPr="005B4AA5">
              <w:rPr>
                <w:rFonts w:ascii="Calibri" w:hAnsi="Calibri" w:cs="Calibri"/>
                <w:sz w:val="20"/>
                <w:szCs w:val="20"/>
              </w:rPr>
              <w:t>Protocol aanpassen</w:t>
            </w:r>
          </w:p>
        </w:tc>
        <w:tc>
          <w:tcPr>
            <w:tcW w:w="4099" w:type="dxa"/>
          </w:tcPr>
          <w:p w14:paraId="2E5C252A" w14:textId="500D8C76" w:rsidR="008E4BF8" w:rsidRPr="005B4AA5" w:rsidRDefault="008E4BF8" w:rsidP="00B13A00">
            <w:pPr>
              <w:rPr>
                <w:rFonts w:ascii="Calibri" w:hAnsi="Calibri" w:cs="Calibri"/>
                <w:color w:val="000000" w:themeColor="text1"/>
                <w:sz w:val="20"/>
                <w:szCs w:val="20"/>
              </w:rPr>
            </w:pPr>
            <w:r w:rsidRPr="005B4AA5">
              <w:rPr>
                <w:rFonts w:ascii="Calibri" w:hAnsi="Calibri" w:cs="Calibri"/>
                <w:color w:val="000000" w:themeColor="text1"/>
                <w:sz w:val="20"/>
                <w:szCs w:val="20"/>
              </w:rPr>
              <w:t>F4S, wetenschappelijke- en beroepsverenigingen</w:t>
            </w:r>
          </w:p>
        </w:tc>
      </w:tr>
      <w:tr w:rsidR="008E4BF8" w:rsidRPr="005B4AA5" w14:paraId="2385527A" w14:textId="77777777" w:rsidTr="00BD4072">
        <w:tc>
          <w:tcPr>
            <w:tcW w:w="4957" w:type="dxa"/>
          </w:tcPr>
          <w:p w14:paraId="49184FEE" w14:textId="675B0385" w:rsidR="008E4BF8" w:rsidRPr="005B4AA5" w:rsidRDefault="008E4BF8" w:rsidP="00B13A00">
            <w:pPr>
              <w:pStyle w:val="Lijstalinea"/>
              <w:numPr>
                <w:ilvl w:val="0"/>
                <w:numId w:val="7"/>
              </w:numPr>
              <w:rPr>
                <w:rFonts w:ascii="Calibri" w:hAnsi="Calibri" w:cs="Calibri"/>
                <w:sz w:val="20"/>
                <w:szCs w:val="20"/>
              </w:rPr>
            </w:pPr>
            <w:r w:rsidRPr="005B4AA5">
              <w:rPr>
                <w:rFonts w:ascii="Calibri" w:hAnsi="Calibri" w:cs="Calibri"/>
                <w:sz w:val="20"/>
                <w:szCs w:val="20"/>
              </w:rPr>
              <w:t>Inventarisatie koplopers</w:t>
            </w:r>
          </w:p>
        </w:tc>
        <w:tc>
          <w:tcPr>
            <w:tcW w:w="4099" w:type="dxa"/>
          </w:tcPr>
          <w:p w14:paraId="44BF3D5F" w14:textId="32D26D8D" w:rsidR="008E4BF8" w:rsidRPr="005B4AA5" w:rsidRDefault="008E4BF8" w:rsidP="00B13A00">
            <w:pPr>
              <w:rPr>
                <w:rFonts w:ascii="Calibri" w:hAnsi="Calibri" w:cs="Calibri"/>
                <w:color w:val="000000" w:themeColor="text1"/>
                <w:sz w:val="20"/>
                <w:szCs w:val="20"/>
              </w:rPr>
            </w:pPr>
            <w:r w:rsidRPr="005B4AA5">
              <w:rPr>
                <w:rFonts w:ascii="Calibri" w:hAnsi="Calibri" w:cs="Calibri"/>
                <w:color w:val="000000" w:themeColor="text1"/>
                <w:sz w:val="20"/>
                <w:szCs w:val="20"/>
              </w:rPr>
              <w:t>F4S, wetenschappelijke- en beroepsverenigingen</w:t>
            </w:r>
          </w:p>
        </w:tc>
      </w:tr>
      <w:tr w:rsidR="008E4BF8" w:rsidRPr="005B4AA5" w14:paraId="4E986BAE" w14:textId="77777777" w:rsidTr="00BD4072">
        <w:tc>
          <w:tcPr>
            <w:tcW w:w="4957" w:type="dxa"/>
          </w:tcPr>
          <w:p w14:paraId="4CB9D8AD" w14:textId="3B0A5EC3" w:rsidR="008E4BF8" w:rsidRPr="005B4AA5" w:rsidRDefault="008E4BF8" w:rsidP="00B13A00">
            <w:pPr>
              <w:pStyle w:val="Lijstalinea"/>
              <w:numPr>
                <w:ilvl w:val="0"/>
                <w:numId w:val="7"/>
              </w:numPr>
              <w:rPr>
                <w:rFonts w:ascii="Calibri" w:hAnsi="Calibri" w:cs="Calibri"/>
                <w:sz w:val="20"/>
                <w:szCs w:val="20"/>
              </w:rPr>
            </w:pPr>
            <w:r w:rsidRPr="005B4AA5">
              <w:rPr>
                <w:rFonts w:ascii="Calibri" w:hAnsi="Calibri" w:cs="Calibri"/>
                <w:sz w:val="20"/>
                <w:szCs w:val="20"/>
              </w:rPr>
              <w:t>Afstemming methodologie</w:t>
            </w:r>
          </w:p>
        </w:tc>
        <w:tc>
          <w:tcPr>
            <w:tcW w:w="4099" w:type="dxa"/>
          </w:tcPr>
          <w:p w14:paraId="10BA5432" w14:textId="4DC1762A" w:rsidR="008E4BF8" w:rsidRPr="005B4AA5" w:rsidRDefault="008E4BF8" w:rsidP="00B13A00">
            <w:pPr>
              <w:rPr>
                <w:rFonts w:ascii="Calibri" w:hAnsi="Calibri" w:cs="Calibri"/>
                <w:color w:val="000000" w:themeColor="text1"/>
                <w:sz w:val="20"/>
                <w:szCs w:val="20"/>
              </w:rPr>
            </w:pPr>
            <w:r w:rsidRPr="005B4AA5">
              <w:rPr>
                <w:rFonts w:ascii="Calibri" w:hAnsi="Calibri" w:cs="Calibri"/>
                <w:color w:val="000000" w:themeColor="text1"/>
                <w:sz w:val="20"/>
                <w:szCs w:val="20"/>
              </w:rPr>
              <w:t xml:space="preserve">F4S, </w:t>
            </w:r>
            <w:proofErr w:type="spellStart"/>
            <w:r w:rsidRPr="005B4AA5">
              <w:rPr>
                <w:rFonts w:ascii="Calibri" w:hAnsi="Calibri" w:cs="Calibri"/>
                <w:color w:val="000000" w:themeColor="text1"/>
                <w:sz w:val="20"/>
                <w:szCs w:val="20"/>
              </w:rPr>
              <w:t>ZiNL</w:t>
            </w:r>
            <w:proofErr w:type="spellEnd"/>
            <w:r w:rsidRPr="005B4AA5">
              <w:rPr>
                <w:rFonts w:ascii="Calibri" w:hAnsi="Calibri" w:cs="Calibri"/>
                <w:color w:val="000000" w:themeColor="text1"/>
                <w:sz w:val="20"/>
                <w:szCs w:val="20"/>
              </w:rPr>
              <w:t>, ZN</w:t>
            </w:r>
          </w:p>
        </w:tc>
      </w:tr>
      <w:tr w:rsidR="008E4BF8" w:rsidRPr="005B4AA5" w14:paraId="6EA593C2" w14:textId="77777777" w:rsidTr="00BD4072">
        <w:tc>
          <w:tcPr>
            <w:tcW w:w="4957" w:type="dxa"/>
          </w:tcPr>
          <w:p w14:paraId="4867DF3B" w14:textId="77669B31" w:rsidR="008E4BF8" w:rsidRPr="005B4AA5" w:rsidRDefault="008E4BF8" w:rsidP="00B13A00">
            <w:pPr>
              <w:pStyle w:val="Lijstalinea"/>
              <w:numPr>
                <w:ilvl w:val="0"/>
                <w:numId w:val="7"/>
              </w:numPr>
              <w:rPr>
                <w:rFonts w:ascii="Calibri" w:hAnsi="Calibri" w:cs="Calibri"/>
                <w:sz w:val="20"/>
                <w:szCs w:val="20"/>
              </w:rPr>
            </w:pPr>
            <w:r w:rsidRPr="005B4AA5">
              <w:rPr>
                <w:rFonts w:ascii="Calibri" w:hAnsi="Calibri" w:cs="Calibri"/>
                <w:sz w:val="20"/>
                <w:szCs w:val="20"/>
              </w:rPr>
              <w:t>Leergang aanpassen</w:t>
            </w:r>
          </w:p>
        </w:tc>
        <w:tc>
          <w:tcPr>
            <w:tcW w:w="4099" w:type="dxa"/>
          </w:tcPr>
          <w:p w14:paraId="53EBBF49" w14:textId="11DF0F17" w:rsidR="008E4BF8" w:rsidRPr="005B4AA5" w:rsidRDefault="008E4BF8" w:rsidP="00B13A00">
            <w:pPr>
              <w:rPr>
                <w:rFonts w:ascii="Calibri" w:hAnsi="Calibri" w:cs="Calibri"/>
                <w:color w:val="000000" w:themeColor="text1"/>
                <w:sz w:val="20"/>
                <w:szCs w:val="20"/>
              </w:rPr>
            </w:pPr>
            <w:r w:rsidRPr="005B4AA5">
              <w:rPr>
                <w:rFonts w:ascii="Calibri" w:hAnsi="Calibri" w:cs="Calibri"/>
                <w:color w:val="000000" w:themeColor="text1"/>
                <w:sz w:val="20"/>
                <w:szCs w:val="20"/>
              </w:rPr>
              <w:t>F4S</w:t>
            </w:r>
          </w:p>
        </w:tc>
      </w:tr>
      <w:tr w:rsidR="008E4BF8" w:rsidRPr="005B4AA5" w14:paraId="6BDF43AD" w14:textId="77777777" w:rsidTr="00BD4072">
        <w:tc>
          <w:tcPr>
            <w:tcW w:w="4957" w:type="dxa"/>
          </w:tcPr>
          <w:p w14:paraId="61227EC6" w14:textId="4DFADB9C" w:rsidR="008E4BF8" w:rsidRPr="005B4AA5" w:rsidRDefault="008E4BF8" w:rsidP="00B13A00">
            <w:pPr>
              <w:pStyle w:val="Lijstalinea"/>
              <w:numPr>
                <w:ilvl w:val="0"/>
                <w:numId w:val="7"/>
              </w:numPr>
              <w:rPr>
                <w:rFonts w:ascii="Calibri" w:hAnsi="Calibri" w:cs="Calibri"/>
                <w:sz w:val="20"/>
                <w:szCs w:val="20"/>
              </w:rPr>
            </w:pPr>
            <w:r w:rsidRPr="005B4AA5">
              <w:rPr>
                <w:rFonts w:ascii="Calibri" w:hAnsi="Calibri" w:cs="Calibri"/>
                <w:sz w:val="20"/>
                <w:szCs w:val="20"/>
              </w:rPr>
              <w:t>Onderzoeksopzet ontwerpen</w:t>
            </w:r>
          </w:p>
        </w:tc>
        <w:tc>
          <w:tcPr>
            <w:tcW w:w="4099" w:type="dxa"/>
          </w:tcPr>
          <w:p w14:paraId="0366512B" w14:textId="0068F6CC" w:rsidR="008E4BF8" w:rsidRPr="005B4AA5" w:rsidRDefault="008E4BF8" w:rsidP="00B13A00">
            <w:pPr>
              <w:rPr>
                <w:rFonts w:ascii="Calibri" w:hAnsi="Calibri" w:cs="Calibri"/>
                <w:color w:val="000000" w:themeColor="text1"/>
                <w:sz w:val="20"/>
                <w:szCs w:val="20"/>
              </w:rPr>
            </w:pPr>
            <w:r w:rsidRPr="005B4AA5">
              <w:rPr>
                <w:rFonts w:ascii="Calibri" w:hAnsi="Calibri" w:cs="Calibri"/>
                <w:color w:val="000000" w:themeColor="text1"/>
                <w:sz w:val="20"/>
                <w:szCs w:val="20"/>
              </w:rPr>
              <w:t>F4S, wetenschappelijke- en beroepsverenigingen</w:t>
            </w:r>
          </w:p>
        </w:tc>
      </w:tr>
      <w:tr w:rsidR="008E4BF8" w:rsidRPr="005B4AA5" w14:paraId="1BB67C21" w14:textId="77777777" w:rsidTr="00BD4072">
        <w:tc>
          <w:tcPr>
            <w:tcW w:w="4957" w:type="dxa"/>
          </w:tcPr>
          <w:p w14:paraId="591C5027" w14:textId="1DB44266" w:rsidR="008E4BF8" w:rsidRPr="005B4AA5" w:rsidRDefault="008E4BF8" w:rsidP="00B13A00">
            <w:pPr>
              <w:pStyle w:val="Lijstalinea"/>
              <w:numPr>
                <w:ilvl w:val="0"/>
                <w:numId w:val="7"/>
              </w:numPr>
              <w:rPr>
                <w:rFonts w:ascii="Calibri" w:hAnsi="Calibri" w:cs="Calibri"/>
                <w:sz w:val="20"/>
                <w:szCs w:val="20"/>
              </w:rPr>
            </w:pPr>
            <w:r w:rsidRPr="005B4AA5">
              <w:rPr>
                <w:rFonts w:ascii="Calibri" w:hAnsi="Calibri" w:cs="Calibri"/>
                <w:sz w:val="20"/>
                <w:szCs w:val="20"/>
              </w:rPr>
              <w:t>1</w:t>
            </w:r>
            <w:r w:rsidRPr="005B4AA5">
              <w:rPr>
                <w:rFonts w:ascii="Calibri" w:hAnsi="Calibri" w:cs="Calibri"/>
                <w:sz w:val="20"/>
                <w:szCs w:val="20"/>
                <w:vertAlign w:val="superscript"/>
              </w:rPr>
              <w:t>e</w:t>
            </w:r>
            <w:r w:rsidRPr="005B4AA5">
              <w:rPr>
                <w:rFonts w:ascii="Calibri" w:hAnsi="Calibri" w:cs="Calibri"/>
                <w:sz w:val="20"/>
                <w:szCs w:val="20"/>
              </w:rPr>
              <w:t xml:space="preserve"> </w:t>
            </w:r>
            <w:proofErr w:type="spellStart"/>
            <w:r w:rsidRPr="005B4AA5">
              <w:rPr>
                <w:rFonts w:ascii="Calibri" w:hAnsi="Calibri" w:cs="Calibri"/>
                <w:sz w:val="20"/>
                <w:szCs w:val="20"/>
              </w:rPr>
              <w:t>lijns</w:t>
            </w:r>
            <w:proofErr w:type="spellEnd"/>
            <w:r w:rsidRPr="005B4AA5">
              <w:rPr>
                <w:rFonts w:ascii="Calibri" w:hAnsi="Calibri" w:cs="Calibri"/>
                <w:sz w:val="20"/>
                <w:szCs w:val="20"/>
              </w:rPr>
              <w:t xml:space="preserve"> netwerk uitrollen</w:t>
            </w:r>
          </w:p>
        </w:tc>
        <w:tc>
          <w:tcPr>
            <w:tcW w:w="4099" w:type="dxa"/>
          </w:tcPr>
          <w:p w14:paraId="2E3BD56A" w14:textId="3BE09F02" w:rsidR="008E4BF8" w:rsidRPr="005B4AA5" w:rsidRDefault="008E4BF8" w:rsidP="00B13A00">
            <w:pPr>
              <w:rPr>
                <w:rFonts w:ascii="Calibri" w:hAnsi="Calibri" w:cs="Calibri"/>
                <w:color w:val="000000" w:themeColor="text1"/>
                <w:sz w:val="20"/>
                <w:szCs w:val="20"/>
              </w:rPr>
            </w:pPr>
            <w:r w:rsidRPr="005B4AA5">
              <w:rPr>
                <w:rFonts w:ascii="Calibri" w:hAnsi="Calibri" w:cs="Calibri"/>
                <w:color w:val="000000" w:themeColor="text1"/>
                <w:sz w:val="20"/>
                <w:szCs w:val="20"/>
              </w:rPr>
              <w:t>F4S, C</w:t>
            </w:r>
            <w:r w:rsidR="00520612" w:rsidRPr="005B4AA5">
              <w:rPr>
                <w:rFonts w:ascii="Calibri" w:hAnsi="Calibri" w:cs="Calibri"/>
                <w:color w:val="000000" w:themeColor="text1"/>
                <w:sz w:val="20"/>
                <w:szCs w:val="20"/>
              </w:rPr>
              <w:t xml:space="preserve">hronisch </w:t>
            </w:r>
            <w:proofErr w:type="spellStart"/>
            <w:r w:rsidRPr="005B4AA5">
              <w:rPr>
                <w:rFonts w:ascii="Calibri" w:hAnsi="Calibri" w:cs="Calibri"/>
                <w:color w:val="000000" w:themeColor="text1"/>
                <w:sz w:val="20"/>
                <w:szCs w:val="20"/>
              </w:rPr>
              <w:t>Z</w:t>
            </w:r>
            <w:r w:rsidR="00520612" w:rsidRPr="005B4AA5">
              <w:rPr>
                <w:rFonts w:ascii="Calibri" w:hAnsi="Calibri" w:cs="Calibri"/>
                <w:color w:val="000000" w:themeColor="text1"/>
                <w:sz w:val="20"/>
                <w:szCs w:val="20"/>
              </w:rPr>
              <w:t>org</w:t>
            </w:r>
            <w:r w:rsidRPr="005B4AA5">
              <w:rPr>
                <w:rFonts w:ascii="Calibri" w:hAnsi="Calibri" w:cs="Calibri"/>
                <w:color w:val="000000" w:themeColor="text1"/>
                <w:sz w:val="20"/>
                <w:szCs w:val="20"/>
              </w:rPr>
              <w:t>N</w:t>
            </w:r>
            <w:r w:rsidR="00520612" w:rsidRPr="005B4AA5">
              <w:rPr>
                <w:rFonts w:ascii="Calibri" w:hAnsi="Calibri" w:cs="Calibri"/>
                <w:color w:val="000000" w:themeColor="text1"/>
                <w:sz w:val="20"/>
                <w:szCs w:val="20"/>
              </w:rPr>
              <w:t>et</w:t>
            </w:r>
            <w:proofErr w:type="spellEnd"/>
            <w:r w:rsidR="00520612" w:rsidRPr="005B4AA5">
              <w:rPr>
                <w:rFonts w:ascii="Calibri" w:hAnsi="Calibri" w:cs="Calibri"/>
                <w:color w:val="000000" w:themeColor="text1"/>
                <w:sz w:val="20"/>
                <w:szCs w:val="20"/>
              </w:rPr>
              <w:t xml:space="preserve"> (CZN)</w:t>
            </w:r>
            <w:r w:rsidRPr="005B4AA5">
              <w:rPr>
                <w:rFonts w:ascii="Calibri" w:hAnsi="Calibri" w:cs="Calibri"/>
                <w:color w:val="000000" w:themeColor="text1"/>
                <w:sz w:val="20"/>
                <w:szCs w:val="20"/>
              </w:rPr>
              <w:t xml:space="preserve">, </w:t>
            </w:r>
            <w:proofErr w:type="spellStart"/>
            <w:r w:rsidRPr="005B4AA5">
              <w:rPr>
                <w:rFonts w:ascii="Calibri" w:hAnsi="Calibri" w:cs="Calibri"/>
                <w:color w:val="000000" w:themeColor="text1"/>
                <w:sz w:val="20"/>
                <w:szCs w:val="20"/>
              </w:rPr>
              <w:t>Onconet</w:t>
            </w:r>
            <w:proofErr w:type="spellEnd"/>
            <w:r w:rsidRPr="005B4AA5">
              <w:rPr>
                <w:rFonts w:ascii="Calibri" w:hAnsi="Calibri" w:cs="Calibri"/>
                <w:color w:val="000000" w:themeColor="text1"/>
                <w:sz w:val="20"/>
                <w:szCs w:val="20"/>
              </w:rPr>
              <w:t xml:space="preserve">, Stichting Tegenkracht, KNGF, </w:t>
            </w:r>
            <w:r w:rsidR="009034D5" w:rsidRPr="005B4AA5">
              <w:rPr>
                <w:rFonts w:ascii="Calibri" w:hAnsi="Calibri" w:cs="Calibri"/>
                <w:color w:val="000000" w:themeColor="text1"/>
                <w:sz w:val="20"/>
                <w:szCs w:val="20"/>
              </w:rPr>
              <w:t>Nederlandse Vereniging van Diëtisten (</w:t>
            </w:r>
            <w:r w:rsidRPr="005B4AA5">
              <w:rPr>
                <w:rFonts w:ascii="Calibri" w:hAnsi="Calibri" w:cs="Calibri"/>
                <w:color w:val="000000" w:themeColor="text1"/>
                <w:sz w:val="20"/>
                <w:szCs w:val="20"/>
              </w:rPr>
              <w:t>NVD</w:t>
            </w:r>
            <w:r w:rsidR="009034D5" w:rsidRPr="005B4AA5">
              <w:rPr>
                <w:rFonts w:ascii="Calibri" w:hAnsi="Calibri" w:cs="Calibri"/>
                <w:color w:val="000000" w:themeColor="text1"/>
                <w:sz w:val="20"/>
                <w:szCs w:val="20"/>
              </w:rPr>
              <w:t>)</w:t>
            </w:r>
            <w:r w:rsidRPr="005B4AA5">
              <w:rPr>
                <w:rFonts w:ascii="Calibri" w:hAnsi="Calibri" w:cs="Calibri"/>
                <w:color w:val="000000" w:themeColor="text1"/>
                <w:sz w:val="20"/>
                <w:szCs w:val="20"/>
              </w:rPr>
              <w:t xml:space="preserve"> e</w:t>
            </w:r>
            <w:r w:rsidR="00050E2D" w:rsidRPr="005B4AA5">
              <w:rPr>
                <w:rFonts w:ascii="Calibri" w:hAnsi="Calibri" w:cs="Calibri"/>
                <w:color w:val="000000" w:themeColor="text1"/>
                <w:sz w:val="20"/>
                <w:szCs w:val="20"/>
              </w:rPr>
              <w:t>n meer</w:t>
            </w:r>
          </w:p>
        </w:tc>
      </w:tr>
      <w:tr w:rsidR="008E4BF8" w:rsidRPr="005B4AA5" w14:paraId="4D731EC8" w14:textId="77777777" w:rsidTr="00BD4072">
        <w:tc>
          <w:tcPr>
            <w:tcW w:w="9056" w:type="dxa"/>
            <w:gridSpan w:val="2"/>
            <w:shd w:val="clear" w:color="auto" w:fill="DEEAF6" w:themeFill="accent5" w:themeFillTint="33"/>
          </w:tcPr>
          <w:p w14:paraId="5991A8A7" w14:textId="4DC55736" w:rsidR="008E4BF8" w:rsidRPr="005B4AA5" w:rsidRDefault="00806FC0" w:rsidP="00B13A00">
            <w:pPr>
              <w:rPr>
                <w:rFonts w:ascii="Calibri" w:hAnsi="Calibri" w:cs="Calibri"/>
                <w:b/>
                <w:bCs/>
                <w:color w:val="000000" w:themeColor="text1"/>
                <w:sz w:val="20"/>
                <w:szCs w:val="20"/>
              </w:rPr>
            </w:pPr>
            <w:r w:rsidRPr="005B4AA5">
              <w:rPr>
                <w:rFonts w:ascii="Calibri" w:hAnsi="Calibri" w:cs="Calibri"/>
                <w:b/>
                <w:bCs/>
                <w:sz w:val="20"/>
                <w:szCs w:val="20"/>
              </w:rPr>
              <w:t>JAAR 2 IMPLEMENTATIE</w:t>
            </w:r>
          </w:p>
        </w:tc>
      </w:tr>
      <w:tr w:rsidR="008E4BF8" w:rsidRPr="005B4AA5" w14:paraId="77692D9C" w14:textId="77777777" w:rsidTr="00BD4072">
        <w:tc>
          <w:tcPr>
            <w:tcW w:w="4957" w:type="dxa"/>
          </w:tcPr>
          <w:p w14:paraId="26B05E5C" w14:textId="2169E811" w:rsidR="008E4BF8" w:rsidRPr="005B4AA5" w:rsidRDefault="008E4BF8" w:rsidP="00B13A00">
            <w:pPr>
              <w:pStyle w:val="Lijstalinea"/>
              <w:numPr>
                <w:ilvl w:val="0"/>
                <w:numId w:val="7"/>
              </w:numPr>
              <w:rPr>
                <w:rFonts w:ascii="Calibri" w:hAnsi="Calibri" w:cs="Calibri"/>
                <w:sz w:val="20"/>
                <w:szCs w:val="20"/>
              </w:rPr>
            </w:pPr>
            <w:r w:rsidRPr="005B4AA5">
              <w:rPr>
                <w:rFonts w:ascii="Calibri" w:hAnsi="Calibri" w:cs="Calibri"/>
                <w:sz w:val="20"/>
                <w:szCs w:val="20"/>
              </w:rPr>
              <w:t>Implementatie thema abdominaal en long</w:t>
            </w:r>
          </w:p>
        </w:tc>
        <w:tc>
          <w:tcPr>
            <w:tcW w:w="4099" w:type="dxa"/>
          </w:tcPr>
          <w:p w14:paraId="5720B75A" w14:textId="3C1DD6C8" w:rsidR="008E4BF8" w:rsidRPr="005B4AA5" w:rsidRDefault="008E4BF8" w:rsidP="00B13A00">
            <w:pPr>
              <w:rPr>
                <w:rFonts w:ascii="Calibri" w:hAnsi="Calibri" w:cs="Calibri"/>
                <w:color w:val="000000" w:themeColor="text1"/>
                <w:sz w:val="20"/>
                <w:szCs w:val="20"/>
              </w:rPr>
            </w:pPr>
            <w:r w:rsidRPr="005B4AA5">
              <w:rPr>
                <w:rFonts w:ascii="Calibri" w:hAnsi="Calibri" w:cs="Calibri"/>
                <w:color w:val="000000" w:themeColor="text1"/>
                <w:sz w:val="20"/>
                <w:szCs w:val="20"/>
              </w:rPr>
              <w:t>F4S, wetenschappelijke- en beroepsverenigingen</w:t>
            </w:r>
            <w:r w:rsidR="00944157" w:rsidRPr="005B4AA5">
              <w:rPr>
                <w:rFonts w:ascii="Calibri" w:hAnsi="Calibri" w:cs="Calibri"/>
                <w:color w:val="000000" w:themeColor="text1"/>
                <w:sz w:val="20"/>
                <w:szCs w:val="20"/>
              </w:rPr>
              <w:t>, ziekenhuizen</w:t>
            </w:r>
          </w:p>
        </w:tc>
      </w:tr>
      <w:tr w:rsidR="008E4BF8" w:rsidRPr="005B4AA5" w14:paraId="01F3BFAE" w14:textId="77777777" w:rsidTr="00BD4072">
        <w:tc>
          <w:tcPr>
            <w:tcW w:w="4957" w:type="dxa"/>
          </w:tcPr>
          <w:p w14:paraId="4B4324C3" w14:textId="6CBEB7CD" w:rsidR="008E4BF8" w:rsidRPr="005B4AA5" w:rsidRDefault="008E4BF8" w:rsidP="00B13A00">
            <w:pPr>
              <w:pStyle w:val="Lijstalinea"/>
              <w:numPr>
                <w:ilvl w:val="0"/>
                <w:numId w:val="7"/>
              </w:numPr>
              <w:rPr>
                <w:rFonts w:ascii="Calibri" w:hAnsi="Calibri" w:cs="Calibri"/>
                <w:sz w:val="20"/>
                <w:szCs w:val="20"/>
              </w:rPr>
            </w:pPr>
            <w:r w:rsidRPr="005B4AA5">
              <w:rPr>
                <w:rFonts w:ascii="Calibri" w:hAnsi="Calibri" w:cs="Calibri"/>
                <w:sz w:val="20"/>
                <w:szCs w:val="20"/>
              </w:rPr>
              <w:t>Dataverzameling</w:t>
            </w:r>
          </w:p>
        </w:tc>
        <w:tc>
          <w:tcPr>
            <w:tcW w:w="4099" w:type="dxa"/>
          </w:tcPr>
          <w:p w14:paraId="69E63C7B" w14:textId="5351B0AD" w:rsidR="008E4BF8" w:rsidRPr="005B4AA5" w:rsidRDefault="008E4BF8" w:rsidP="00B13A00">
            <w:pPr>
              <w:rPr>
                <w:rFonts w:ascii="Calibri" w:hAnsi="Calibri" w:cs="Calibri"/>
                <w:color w:val="000000" w:themeColor="text1"/>
                <w:sz w:val="20"/>
                <w:szCs w:val="20"/>
              </w:rPr>
            </w:pPr>
            <w:r w:rsidRPr="005B4AA5">
              <w:rPr>
                <w:rFonts w:ascii="Calibri" w:hAnsi="Calibri" w:cs="Calibri"/>
                <w:color w:val="000000" w:themeColor="text1"/>
                <w:sz w:val="20"/>
                <w:szCs w:val="20"/>
              </w:rPr>
              <w:t>F4S, ziekenhuizen</w:t>
            </w:r>
          </w:p>
        </w:tc>
      </w:tr>
      <w:tr w:rsidR="00BD4072" w:rsidRPr="005B4AA5" w14:paraId="2F2BF45B" w14:textId="77777777" w:rsidTr="00BD4072">
        <w:tc>
          <w:tcPr>
            <w:tcW w:w="9056" w:type="dxa"/>
            <w:gridSpan w:val="2"/>
            <w:shd w:val="clear" w:color="auto" w:fill="DEEAF6" w:themeFill="accent5" w:themeFillTint="33"/>
          </w:tcPr>
          <w:p w14:paraId="345EB522" w14:textId="2E3DC126" w:rsidR="00BD4072" w:rsidRPr="005B4AA5" w:rsidRDefault="00806FC0" w:rsidP="00B13A00">
            <w:pPr>
              <w:rPr>
                <w:rFonts w:ascii="Calibri" w:hAnsi="Calibri" w:cs="Calibri"/>
                <w:sz w:val="20"/>
                <w:szCs w:val="20"/>
              </w:rPr>
            </w:pPr>
            <w:r w:rsidRPr="005B4AA5">
              <w:rPr>
                <w:rFonts w:ascii="Calibri" w:hAnsi="Calibri" w:cs="Calibri"/>
                <w:b/>
                <w:bCs/>
                <w:sz w:val="20"/>
                <w:szCs w:val="20"/>
              </w:rPr>
              <w:t>JAAR 3 IMPLEMENTATIE</w:t>
            </w:r>
          </w:p>
        </w:tc>
      </w:tr>
      <w:tr w:rsidR="00BD4072" w:rsidRPr="005B4AA5" w14:paraId="4676FE2D" w14:textId="77777777" w:rsidTr="00BD4072">
        <w:tc>
          <w:tcPr>
            <w:tcW w:w="4957" w:type="dxa"/>
          </w:tcPr>
          <w:p w14:paraId="444A02A0" w14:textId="76F891D7" w:rsidR="00BD4072" w:rsidRPr="005B4AA5" w:rsidRDefault="00BD4072" w:rsidP="00B13A00">
            <w:pPr>
              <w:rPr>
                <w:rFonts w:ascii="Calibri" w:hAnsi="Calibri" w:cs="Calibri"/>
                <w:sz w:val="20"/>
                <w:szCs w:val="20"/>
              </w:rPr>
            </w:pPr>
            <w:r w:rsidRPr="005B4AA5">
              <w:rPr>
                <w:rFonts w:ascii="Calibri" w:hAnsi="Calibri" w:cs="Calibri"/>
                <w:sz w:val="20"/>
                <w:szCs w:val="20"/>
              </w:rPr>
              <w:t>11. Implementatie thema hart, bewegingsapparaat, transplantatie, neuro, hoofhals en weke delen</w:t>
            </w:r>
          </w:p>
        </w:tc>
        <w:tc>
          <w:tcPr>
            <w:tcW w:w="4099" w:type="dxa"/>
          </w:tcPr>
          <w:p w14:paraId="66539D79" w14:textId="4C9514CD" w:rsidR="00BD4072" w:rsidRPr="005B4AA5" w:rsidRDefault="00BD4072" w:rsidP="00B13A00">
            <w:pPr>
              <w:rPr>
                <w:rFonts w:ascii="Calibri" w:hAnsi="Calibri" w:cs="Calibri"/>
                <w:sz w:val="20"/>
                <w:szCs w:val="20"/>
              </w:rPr>
            </w:pPr>
            <w:r w:rsidRPr="005B4AA5">
              <w:rPr>
                <w:rFonts w:ascii="Calibri" w:hAnsi="Calibri" w:cs="Calibri"/>
                <w:color w:val="000000" w:themeColor="text1"/>
                <w:sz w:val="20"/>
                <w:szCs w:val="20"/>
              </w:rPr>
              <w:t>F4S, wetenschappelijke- en beroepsverenigingen</w:t>
            </w:r>
            <w:r w:rsidR="00944157" w:rsidRPr="005B4AA5">
              <w:rPr>
                <w:rFonts w:ascii="Calibri" w:hAnsi="Calibri" w:cs="Calibri"/>
                <w:color w:val="000000" w:themeColor="text1"/>
                <w:sz w:val="20"/>
                <w:szCs w:val="20"/>
              </w:rPr>
              <w:t>, ziekenhuizen</w:t>
            </w:r>
          </w:p>
        </w:tc>
      </w:tr>
      <w:tr w:rsidR="00BD4072" w:rsidRPr="005B4AA5" w14:paraId="51CCA4B1" w14:textId="77777777" w:rsidTr="00BD4072">
        <w:tc>
          <w:tcPr>
            <w:tcW w:w="4957" w:type="dxa"/>
          </w:tcPr>
          <w:p w14:paraId="286EF557" w14:textId="6D5AC8EC" w:rsidR="00BD4072" w:rsidRPr="005B4AA5" w:rsidRDefault="00BD4072" w:rsidP="00B13A00">
            <w:pPr>
              <w:pStyle w:val="Lijstalinea"/>
              <w:numPr>
                <w:ilvl w:val="0"/>
                <w:numId w:val="7"/>
              </w:numPr>
              <w:rPr>
                <w:rFonts w:ascii="Calibri" w:hAnsi="Calibri" w:cs="Calibri"/>
                <w:sz w:val="20"/>
                <w:szCs w:val="20"/>
              </w:rPr>
            </w:pPr>
            <w:r w:rsidRPr="005B4AA5">
              <w:rPr>
                <w:rFonts w:ascii="Calibri" w:hAnsi="Calibri" w:cs="Calibri"/>
                <w:sz w:val="20"/>
                <w:szCs w:val="20"/>
              </w:rPr>
              <w:t>Dataverzameling</w:t>
            </w:r>
          </w:p>
        </w:tc>
        <w:tc>
          <w:tcPr>
            <w:tcW w:w="4099" w:type="dxa"/>
          </w:tcPr>
          <w:p w14:paraId="43C6DEC0" w14:textId="4EDB0064" w:rsidR="00BD4072" w:rsidRPr="005B4AA5" w:rsidRDefault="00BD4072" w:rsidP="00B13A00">
            <w:pPr>
              <w:rPr>
                <w:rFonts w:ascii="Calibri" w:hAnsi="Calibri" w:cs="Calibri"/>
                <w:sz w:val="20"/>
                <w:szCs w:val="20"/>
              </w:rPr>
            </w:pPr>
            <w:r w:rsidRPr="005B4AA5">
              <w:rPr>
                <w:rFonts w:ascii="Calibri" w:hAnsi="Calibri" w:cs="Calibri"/>
                <w:color w:val="000000" w:themeColor="text1"/>
                <w:sz w:val="20"/>
                <w:szCs w:val="20"/>
              </w:rPr>
              <w:t>F4S, ziekenhuizen</w:t>
            </w:r>
          </w:p>
        </w:tc>
      </w:tr>
      <w:tr w:rsidR="00BD4072" w:rsidRPr="005B4AA5" w14:paraId="60ECEBCA" w14:textId="77777777" w:rsidTr="00BD4072">
        <w:tc>
          <w:tcPr>
            <w:tcW w:w="9056" w:type="dxa"/>
            <w:gridSpan w:val="2"/>
            <w:shd w:val="clear" w:color="auto" w:fill="DEEAF6" w:themeFill="accent5" w:themeFillTint="33"/>
          </w:tcPr>
          <w:p w14:paraId="7B1EBDB9" w14:textId="6B687553" w:rsidR="00BD4072" w:rsidRPr="005B4AA5" w:rsidRDefault="00806FC0" w:rsidP="00B13A00">
            <w:pPr>
              <w:rPr>
                <w:rFonts w:ascii="Calibri" w:hAnsi="Calibri" w:cs="Calibri"/>
                <w:sz w:val="20"/>
                <w:szCs w:val="20"/>
              </w:rPr>
            </w:pPr>
            <w:r w:rsidRPr="005B4AA5">
              <w:rPr>
                <w:rFonts w:ascii="Calibri" w:hAnsi="Calibri" w:cs="Calibri"/>
                <w:b/>
                <w:bCs/>
                <w:sz w:val="20"/>
                <w:szCs w:val="20"/>
              </w:rPr>
              <w:t>JAAR 4 EVALUATIE EN DISSEMINATIE</w:t>
            </w:r>
          </w:p>
        </w:tc>
      </w:tr>
      <w:tr w:rsidR="00BD4072" w:rsidRPr="005B4AA5" w14:paraId="7FC555BC" w14:textId="77777777" w:rsidTr="00BD4072">
        <w:tc>
          <w:tcPr>
            <w:tcW w:w="4957" w:type="dxa"/>
          </w:tcPr>
          <w:p w14:paraId="7C1E8257" w14:textId="35CA01B6" w:rsidR="00BD4072" w:rsidRPr="005B4AA5" w:rsidRDefault="00BD4072" w:rsidP="00B13A00">
            <w:pPr>
              <w:pStyle w:val="Lijstalinea"/>
              <w:numPr>
                <w:ilvl w:val="0"/>
                <w:numId w:val="7"/>
              </w:numPr>
              <w:rPr>
                <w:rFonts w:ascii="Calibri" w:hAnsi="Calibri" w:cs="Calibri"/>
                <w:sz w:val="20"/>
                <w:szCs w:val="20"/>
              </w:rPr>
            </w:pPr>
            <w:r w:rsidRPr="005B4AA5">
              <w:rPr>
                <w:rFonts w:ascii="Calibri" w:hAnsi="Calibri" w:cs="Calibri"/>
                <w:sz w:val="20"/>
                <w:szCs w:val="20"/>
              </w:rPr>
              <w:t>Data verzamelen</w:t>
            </w:r>
          </w:p>
        </w:tc>
        <w:tc>
          <w:tcPr>
            <w:tcW w:w="4099" w:type="dxa"/>
          </w:tcPr>
          <w:p w14:paraId="397B3B44" w14:textId="6C525E08" w:rsidR="00BD4072" w:rsidRPr="005B4AA5" w:rsidRDefault="00BD4072" w:rsidP="00B13A00">
            <w:pPr>
              <w:rPr>
                <w:rFonts w:ascii="Calibri" w:hAnsi="Calibri" w:cs="Calibri"/>
                <w:sz w:val="20"/>
                <w:szCs w:val="20"/>
              </w:rPr>
            </w:pPr>
            <w:r w:rsidRPr="005B4AA5">
              <w:rPr>
                <w:rFonts w:ascii="Calibri" w:hAnsi="Calibri" w:cs="Calibri"/>
                <w:sz w:val="20"/>
                <w:szCs w:val="20"/>
              </w:rPr>
              <w:t>F4S</w:t>
            </w:r>
          </w:p>
        </w:tc>
      </w:tr>
      <w:tr w:rsidR="00BD4072" w:rsidRPr="005B4AA5" w14:paraId="05EEF2CE" w14:textId="77777777" w:rsidTr="00BD4072">
        <w:tc>
          <w:tcPr>
            <w:tcW w:w="4957" w:type="dxa"/>
          </w:tcPr>
          <w:p w14:paraId="5076F96B" w14:textId="0D807B77" w:rsidR="00BD4072" w:rsidRPr="005B4AA5" w:rsidRDefault="00BD4072" w:rsidP="00B13A00">
            <w:pPr>
              <w:pStyle w:val="Lijstalinea"/>
              <w:numPr>
                <w:ilvl w:val="0"/>
                <w:numId w:val="7"/>
              </w:numPr>
              <w:rPr>
                <w:rFonts w:ascii="Calibri" w:hAnsi="Calibri" w:cs="Calibri"/>
                <w:sz w:val="20"/>
                <w:szCs w:val="20"/>
              </w:rPr>
            </w:pPr>
            <w:r w:rsidRPr="005B4AA5">
              <w:rPr>
                <w:rFonts w:ascii="Calibri" w:hAnsi="Calibri" w:cs="Calibri"/>
                <w:sz w:val="20"/>
                <w:szCs w:val="20"/>
              </w:rPr>
              <w:t>Evalueren</w:t>
            </w:r>
          </w:p>
        </w:tc>
        <w:tc>
          <w:tcPr>
            <w:tcW w:w="4099" w:type="dxa"/>
          </w:tcPr>
          <w:p w14:paraId="7F4B5BE7" w14:textId="0B961AB5" w:rsidR="00BD4072" w:rsidRPr="005B4AA5" w:rsidRDefault="00BD4072" w:rsidP="00B13A00">
            <w:pPr>
              <w:rPr>
                <w:rFonts w:ascii="Calibri" w:hAnsi="Calibri" w:cs="Calibri"/>
                <w:sz w:val="20"/>
                <w:szCs w:val="20"/>
              </w:rPr>
            </w:pPr>
            <w:r w:rsidRPr="005B4AA5">
              <w:rPr>
                <w:rFonts w:ascii="Calibri" w:hAnsi="Calibri" w:cs="Calibri"/>
                <w:sz w:val="20"/>
                <w:szCs w:val="20"/>
              </w:rPr>
              <w:t>F4S</w:t>
            </w:r>
          </w:p>
        </w:tc>
      </w:tr>
      <w:tr w:rsidR="00BD4072" w:rsidRPr="005B4AA5" w14:paraId="64CC3068" w14:textId="77777777" w:rsidTr="00BD4072">
        <w:tc>
          <w:tcPr>
            <w:tcW w:w="4957" w:type="dxa"/>
          </w:tcPr>
          <w:p w14:paraId="3AE56D40" w14:textId="6A4B16F4" w:rsidR="00BD4072" w:rsidRPr="005B4AA5" w:rsidRDefault="00BD4072" w:rsidP="00B13A00">
            <w:pPr>
              <w:pStyle w:val="Lijstalinea"/>
              <w:numPr>
                <w:ilvl w:val="0"/>
                <w:numId w:val="7"/>
              </w:numPr>
              <w:rPr>
                <w:rFonts w:ascii="Calibri" w:hAnsi="Calibri" w:cs="Calibri"/>
                <w:sz w:val="20"/>
                <w:szCs w:val="20"/>
              </w:rPr>
            </w:pPr>
            <w:r w:rsidRPr="005B4AA5">
              <w:rPr>
                <w:rFonts w:ascii="Calibri" w:hAnsi="Calibri" w:cs="Calibri"/>
                <w:sz w:val="20"/>
                <w:szCs w:val="20"/>
              </w:rPr>
              <w:t>Terugkoppeling stakeholders</w:t>
            </w:r>
          </w:p>
        </w:tc>
        <w:tc>
          <w:tcPr>
            <w:tcW w:w="4099" w:type="dxa"/>
          </w:tcPr>
          <w:p w14:paraId="0E9D14BB" w14:textId="2F9B94BF" w:rsidR="00BD4072" w:rsidRPr="005B4AA5" w:rsidRDefault="00BD4072" w:rsidP="00B13A00">
            <w:pPr>
              <w:rPr>
                <w:rFonts w:ascii="Calibri" w:hAnsi="Calibri" w:cs="Calibri"/>
                <w:sz w:val="20"/>
                <w:szCs w:val="20"/>
              </w:rPr>
            </w:pPr>
            <w:r w:rsidRPr="005B4AA5">
              <w:rPr>
                <w:rFonts w:ascii="Calibri" w:hAnsi="Calibri" w:cs="Calibri"/>
                <w:color w:val="000000" w:themeColor="text1"/>
                <w:sz w:val="20"/>
                <w:szCs w:val="20"/>
              </w:rPr>
              <w:t xml:space="preserve">F4S, </w:t>
            </w:r>
            <w:proofErr w:type="spellStart"/>
            <w:r w:rsidRPr="005B4AA5">
              <w:rPr>
                <w:rFonts w:ascii="Calibri" w:hAnsi="Calibri" w:cs="Calibri"/>
                <w:color w:val="000000" w:themeColor="text1"/>
                <w:sz w:val="20"/>
                <w:szCs w:val="20"/>
              </w:rPr>
              <w:t>ZiNL</w:t>
            </w:r>
            <w:proofErr w:type="spellEnd"/>
            <w:r w:rsidRPr="005B4AA5">
              <w:rPr>
                <w:rFonts w:ascii="Calibri" w:hAnsi="Calibri" w:cs="Calibri"/>
                <w:color w:val="000000" w:themeColor="text1"/>
                <w:sz w:val="20"/>
                <w:szCs w:val="20"/>
              </w:rPr>
              <w:t xml:space="preserve">, </w:t>
            </w:r>
            <w:proofErr w:type="spellStart"/>
            <w:r w:rsidRPr="005B4AA5">
              <w:rPr>
                <w:rFonts w:ascii="Calibri" w:hAnsi="Calibri" w:cs="Calibri"/>
                <w:color w:val="000000" w:themeColor="text1"/>
                <w:sz w:val="20"/>
                <w:szCs w:val="20"/>
              </w:rPr>
              <w:t>NZa</w:t>
            </w:r>
            <w:proofErr w:type="spellEnd"/>
            <w:r w:rsidRPr="005B4AA5">
              <w:rPr>
                <w:rFonts w:ascii="Calibri" w:hAnsi="Calibri" w:cs="Calibri"/>
                <w:color w:val="000000" w:themeColor="text1"/>
                <w:sz w:val="20"/>
                <w:szCs w:val="20"/>
              </w:rPr>
              <w:t>, FMS, wetenschappelijke- en beroepsverenigingen, ZN</w:t>
            </w:r>
          </w:p>
        </w:tc>
      </w:tr>
      <w:tr w:rsidR="00BD4072" w:rsidRPr="005B4AA5" w14:paraId="08D14A6E" w14:textId="77777777" w:rsidTr="00BD4072">
        <w:tc>
          <w:tcPr>
            <w:tcW w:w="4957" w:type="dxa"/>
          </w:tcPr>
          <w:p w14:paraId="0869E2D9" w14:textId="2D16964B" w:rsidR="00BD4072" w:rsidRPr="005B4AA5" w:rsidRDefault="00BD4072" w:rsidP="00B13A00">
            <w:pPr>
              <w:pStyle w:val="Lijstalinea"/>
              <w:numPr>
                <w:ilvl w:val="0"/>
                <w:numId w:val="7"/>
              </w:numPr>
              <w:rPr>
                <w:rFonts w:ascii="Calibri" w:hAnsi="Calibri" w:cs="Calibri"/>
                <w:sz w:val="20"/>
                <w:szCs w:val="20"/>
              </w:rPr>
            </w:pPr>
            <w:r w:rsidRPr="005B4AA5">
              <w:rPr>
                <w:rFonts w:ascii="Calibri" w:hAnsi="Calibri" w:cs="Calibri"/>
                <w:sz w:val="20"/>
                <w:szCs w:val="20"/>
              </w:rPr>
              <w:t>Disseminatie uitkomsten</w:t>
            </w:r>
          </w:p>
        </w:tc>
        <w:tc>
          <w:tcPr>
            <w:tcW w:w="4099" w:type="dxa"/>
          </w:tcPr>
          <w:p w14:paraId="613042DF" w14:textId="19F1265E" w:rsidR="00BD4072" w:rsidRPr="005B4AA5" w:rsidRDefault="00BD4072" w:rsidP="00B13A00">
            <w:pPr>
              <w:rPr>
                <w:rFonts w:ascii="Calibri" w:hAnsi="Calibri" w:cs="Calibri"/>
                <w:sz w:val="20"/>
                <w:szCs w:val="20"/>
              </w:rPr>
            </w:pPr>
            <w:r w:rsidRPr="005B4AA5">
              <w:rPr>
                <w:rFonts w:ascii="Calibri" w:hAnsi="Calibri" w:cs="Calibri"/>
                <w:color w:val="000000" w:themeColor="text1"/>
                <w:sz w:val="20"/>
                <w:szCs w:val="20"/>
              </w:rPr>
              <w:t>F4S, wetenschappelijke- en beroepsverenigingen</w:t>
            </w:r>
          </w:p>
        </w:tc>
      </w:tr>
      <w:tr w:rsidR="00BD4072" w:rsidRPr="005B4AA5" w14:paraId="1A69ACD0" w14:textId="77777777" w:rsidTr="00BD4072">
        <w:tc>
          <w:tcPr>
            <w:tcW w:w="4957" w:type="dxa"/>
          </w:tcPr>
          <w:p w14:paraId="557889B0" w14:textId="357145BC" w:rsidR="00BD4072" w:rsidRPr="005B4AA5" w:rsidRDefault="00BD4072" w:rsidP="00B13A00">
            <w:pPr>
              <w:pStyle w:val="Lijstalinea"/>
              <w:numPr>
                <w:ilvl w:val="0"/>
                <w:numId w:val="7"/>
              </w:numPr>
              <w:rPr>
                <w:rFonts w:ascii="Calibri" w:hAnsi="Calibri" w:cs="Calibri"/>
                <w:sz w:val="20"/>
                <w:szCs w:val="20"/>
              </w:rPr>
            </w:pPr>
            <w:r w:rsidRPr="005B4AA5">
              <w:rPr>
                <w:rFonts w:ascii="Calibri" w:hAnsi="Calibri" w:cs="Calibri"/>
                <w:sz w:val="20"/>
                <w:szCs w:val="20"/>
              </w:rPr>
              <w:t>Voorbereiden structurele bekostiging (bv. duiding)</w:t>
            </w:r>
          </w:p>
        </w:tc>
        <w:tc>
          <w:tcPr>
            <w:tcW w:w="4099" w:type="dxa"/>
          </w:tcPr>
          <w:p w14:paraId="0C46FD22" w14:textId="7A3302B8" w:rsidR="00BD4072" w:rsidRPr="005B4AA5" w:rsidRDefault="00BD4072" w:rsidP="00B13A00">
            <w:pPr>
              <w:rPr>
                <w:rFonts w:ascii="Calibri" w:hAnsi="Calibri" w:cs="Calibri"/>
                <w:sz w:val="20"/>
                <w:szCs w:val="20"/>
              </w:rPr>
            </w:pPr>
            <w:r w:rsidRPr="005B4AA5">
              <w:rPr>
                <w:rFonts w:ascii="Calibri" w:hAnsi="Calibri" w:cs="Calibri"/>
                <w:color w:val="000000" w:themeColor="text1"/>
                <w:sz w:val="20"/>
                <w:szCs w:val="20"/>
              </w:rPr>
              <w:t xml:space="preserve">F4S, </w:t>
            </w:r>
            <w:proofErr w:type="spellStart"/>
            <w:r w:rsidRPr="005B4AA5">
              <w:rPr>
                <w:rFonts w:ascii="Calibri" w:hAnsi="Calibri" w:cs="Calibri"/>
                <w:color w:val="000000" w:themeColor="text1"/>
                <w:sz w:val="20"/>
                <w:szCs w:val="20"/>
              </w:rPr>
              <w:t>ZiNL</w:t>
            </w:r>
            <w:proofErr w:type="spellEnd"/>
            <w:r w:rsidRPr="005B4AA5">
              <w:rPr>
                <w:rFonts w:ascii="Calibri" w:hAnsi="Calibri" w:cs="Calibri"/>
                <w:color w:val="000000" w:themeColor="text1"/>
                <w:sz w:val="20"/>
                <w:szCs w:val="20"/>
              </w:rPr>
              <w:t xml:space="preserve">, </w:t>
            </w:r>
            <w:proofErr w:type="spellStart"/>
            <w:r w:rsidRPr="005B4AA5">
              <w:rPr>
                <w:rFonts w:ascii="Calibri" w:hAnsi="Calibri" w:cs="Calibri"/>
                <w:color w:val="000000" w:themeColor="text1"/>
                <w:sz w:val="20"/>
                <w:szCs w:val="20"/>
              </w:rPr>
              <w:t>NZa</w:t>
            </w:r>
            <w:proofErr w:type="spellEnd"/>
            <w:r w:rsidRPr="005B4AA5">
              <w:rPr>
                <w:rFonts w:ascii="Calibri" w:hAnsi="Calibri" w:cs="Calibri"/>
                <w:color w:val="000000" w:themeColor="text1"/>
                <w:sz w:val="20"/>
                <w:szCs w:val="20"/>
              </w:rPr>
              <w:t>, ZN</w:t>
            </w:r>
          </w:p>
        </w:tc>
      </w:tr>
      <w:tr w:rsidR="00BD4072" w:rsidRPr="005B4AA5" w14:paraId="0959DE0C" w14:textId="77777777" w:rsidTr="00BD4072">
        <w:tc>
          <w:tcPr>
            <w:tcW w:w="4957" w:type="dxa"/>
          </w:tcPr>
          <w:p w14:paraId="63176886" w14:textId="56A1EA77" w:rsidR="00BD4072" w:rsidRPr="005B4AA5" w:rsidRDefault="00BD4072" w:rsidP="00B13A00">
            <w:pPr>
              <w:pStyle w:val="Lijstalinea"/>
              <w:numPr>
                <w:ilvl w:val="0"/>
                <w:numId w:val="7"/>
              </w:numPr>
              <w:rPr>
                <w:rFonts w:ascii="Calibri" w:hAnsi="Calibri" w:cs="Calibri"/>
                <w:sz w:val="20"/>
                <w:szCs w:val="20"/>
              </w:rPr>
            </w:pPr>
            <w:r w:rsidRPr="005B4AA5">
              <w:rPr>
                <w:rFonts w:ascii="Calibri" w:hAnsi="Calibri" w:cs="Calibri"/>
                <w:sz w:val="20"/>
                <w:szCs w:val="20"/>
              </w:rPr>
              <w:t>Ondersteunen verdere opschaling voor zover nodig</w:t>
            </w:r>
          </w:p>
        </w:tc>
        <w:tc>
          <w:tcPr>
            <w:tcW w:w="4099" w:type="dxa"/>
          </w:tcPr>
          <w:p w14:paraId="1411C907" w14:textId="2DA7485E" w:rsidR="00BD4072" w:rsidRPr="005B4AA5" w:rsidRDefault="00BD4072" w:rsidP="00B13A00">
            <w:pPr>
              <w:rPr>
                <w:rFonts w:ascii="Calibri" w:hAnsi="Calibri" w:cs="Calibri"/>
                <w:sz w:val="20"/>
                <w:szCs w:val="20"/>
              </w:rPr>
            </w:pPr>
            <w:r w:rsidRPr="005B4AA5">
              <w:rPr>
                <w:rFonts w:ascii="Calibri" w:hAnsi="Calibri" w:cs="Calibri"/>
                <w:color w:val="000000" w:themeColor="text1"/>
                <w:sz w:val="20"/>
                <w:szCs w:val="20"/>
              </w:rPr>
              <w:t>F4S, wetenschappelijke- en beroepsverenigingen</w:t>
            </w:r>
          </w:p>
        </w:tc>
      </w:tr>
    </w:tbl>
    <w:p w14:paraId="0E4DA4C9" w14:textId="24B1BE15" w:rsidR="00492474" w:rsidRPr="00745E73" w:rsidRDefault="00492474" w:rsidP="00B13A00">
      <w:pPr>
        <w:rPr>
          <w:rStyle w:val="Kop2Char"/>
          <w:rFonts w:asciiTheme="minorHAnsi" w:hAnsiTheme="minorHAnsi" w:cstheme="minorHAnsi"/>
          <w:sz w:val="24"/>
          <w:szCs w:val="24"/>
        </w:rPr>
      </w:pPr>
    </w:p>
    <w:p w14:paraId="46322158" w14:textId="77777777" w:rsidR="00745E73" w:rsidRDefault="00745E73" w:rsidP="00B13A00">
      <w:pPr>
        <w:rPr>
          <w:rStyle w:val="Kop2Char"/>
          <w:rFonts w:asciiTheme="minorHAnsi" w:hAnsiTheme="minorHAnsi" w:cstheme="minorHAnsi"/>
          <w:sz w:val="24"/>
          <w:szCs w:val="24"/>
        </w:rPr>
      </w:pPr>
      <w:r>
        <w:rPr>
          <w:rStyle w:val="Kop2Char"/>
          <w:rFonts w:asciiTheme="minorHAnsi" w:hAnsiTheme="minorHAnsi" w:cstheme="minorHAnsi"/>
          <w:sz w:val="24"/>
          <w:szCs w:val="24"/>
        </w:rPr>
        <w:br w:type="page"/>
      </w:r>
    </w:p>
    <w:p w14:paraId="10DB477D" w14:textId="6992F79D" w:rsidR="00492474" w:rsidRPr="00745E73" w:rsidRDefault="00492474" w:rsidP="00B13A00">
      <w:pPr>
        <w:pStyle w:val="Kop1"/>
        <w:rPr>
          <w:rStyle w:val="Kop2Char"/>
          <w:sz w:val="32"/>
          <w:szCs w:val="32"/>
        </w:rPr>
      </w:pPr>
      <w:r w:rsidRPr="00745E73">
        <w:rPr>
          <w:rStyle w:val="Kop2Char"/>
          <w:sz w:val="32"/>
          <w:szCs w:val="32"/>
        </w:rPr>
        <w:lastRenderedPageBreak/>
        <w:t>3. Ramingen en financiën</w:t>
      </w:r>
    </w:p>
    <w:p w14:paraId="379EEA21" w14:textId="1C5081F9" w:rsidR="00492474" w:rsidRPr="00745E73" w:rsidRDefault="00492474" w:rsidP="00B13A00">
      <w:pPr>
        <w:rPr>
          <w:rFonts w:asciiTheme="minorHAnsi" w:hAnsiTheme="minorHAnsi" w:cstheme="minorHAnsi"/>
        </w:rPr>
      </w:pPr>
    </w:p>
    <w:p w14:paraId="5796F0AB" w14:textId="1C7AC734" w:rsidR="00450235" w:rsidRPr="00B122AF" w:rsidRDefault="00395AFA" w:rsidP="00B13A00">
      <w:pPr>
        <w:rPr>
          <w:rFonts w:asciiTheme="minorHAnsi" w:hAnsiTheme="minorHAnsi" w:cstheme="minorHAnsi"/>
          <w:sz w:val="22"/>
          <w:szCs w:val="22"/>
        </w:rPr>
      </w:pPr>
      <w:r w:rsidRPr="003E22A9">
        <w:rPr>
          <w:rFonts w:asciiTheme="minorHAnsi" w:hAnsiTheme="minorHAnsi" w:cstheme="minorHAnsi"/>
          <w:sz w:val="22"/>
          <w:szCs w:val="22"/>
        </w:rPr>
        <w:t xml:space="preserve">Om </w:t>
      </w:r>
      <w:r w:rsidR="00F1686E" w:rsidRPr="003E22A9">
        <w:rPr>
          <w:rFonts w:asciiTheme="minorHAnsi" w:hAnsiTheme="minorHAnsi" w:cstheme="minorHAnsi"/>
          <w:sz w:val="22"/>
          <w:szCs w:val="22"/>
        </w:rPr>
        <w:t xml:space="preserve">met </w:t>
      </w:r>
      <w:r w:rsidR="00F1686E" w:rsidRPr="003E22A9">
        <w:rPr>
          <w:rFonts w:asciiTheme="minorHAnsi" w:hAnsiTheme="minorHAnsi" w:cstheme="minorHAnsi"/>
          <w:sz w:val="22"/>
          <w:szCs w:val="22"/>
          <w:highlight w:val="yellow"/>
        </w:rPr>
        <w:t>onze</w:t>
      </w:r>
      <w:r w:rsidRPr="003E22A9">
        <w:rPr>
          <w:rFonts w:asciiTheme="minorHAnsi" w:hAnsiTheme="minorHAnsi" w:cstheme="minorHAnsi"/>
          <w:sz w:val="22"/>
          <w:szCs w:val="22"/>
          <w:highlight w:val="yellow"/>
        </w:rPr>
        <w:t xml:space="preserve"> regio</w:t>
      </w:r>
      <w:r w:rsidRPr="003E22A9">
        <w:rPr>
          <w:rFonts w:asciiTheme="minorHAnsi" w:hAnsiTheme="minorHAnsi" w:cstheme="minorHAnsi"/>
          <w:sz w:val="22"/>
          <w:szCs w:val="22"/>
        </w:rPr>
        <w:t xml:space="preserve"> deel te nemen aan het veranderplan prehabilitatie worden de</w:t>
      </w:r>
      <w:r w:rsidR="0025257D" w:rsidRPr="003E22A9">
        <w:rPr>
          <w:rFonts w:asciiTheme="minorHAnsi" w:hAnsiTheme="minorHAnsi" w:cstheme="minorHAnsi"/>
          <w:sz w:val="22"/>
          <w:szCs w:val="22"/>
        </w:rPr>
        <w:t xml:space="preserve"> interventiekosten,</w:t>
      </w:r>
      <w:r w:rsidRPr="003E22A9">
        <w:rPr>
          <w:rFonts w:asciiTheme="minorHAnsi" w:hAnsiTheme="minorHAnsi" w:cstheme="minorHAnsi"/>
          <w:sz w:val="22"/>
          <w:szCs w:val="22"/>
        </w:rPr>
        <w:t xml:space="preserve"> implementatiekosten </w:t>
      </w:r>
      <w:r w:rsidR="0025257D" w:rsidRPr="003E22A9">
        <w:rPr>
          <w:rFonts w:asciiTheme="minorHAnsi" w:hAnsiTheme="minorHAnsi" w:cstheme="minorHAnsi"/>
          <w:sz w:val="22"/>
          <w:szCs w:val="22"/>
        </w:rPr>
        <w:t>en kosten voor landelijke coördinatie begroot</w:t>
      </w:r>
      <w:r w:rsidRPr="003E22A9">
        <w:rPr>
          <w:rFonts w:asciiTheme="minorHAnsi" w:hAnsiTheme="minorHAnsi" w:cstheme="minorHAnsi"/>
          <w:sz w:val="22"/>
          <w:szCs w:val="22"/>
        </w:rPr>
        <w:t xml:space="preserve">. </w:t>
      </w:r>
      <w:r w:rsidR="00450235" w:rsidRPr="003E22A9">
        <w:rPr>
          <w:rFonts w:asciiTheme="minorHAnsi" w:hAnsiTheme="minorHAnsi" w:cstheme="minorHAnsi"/>
          <w:sz w:val="22"/>
          <w:szCs w:val="22"/>
        </w:rPr>
        <w:t xml:space="preserve">Om het juiste bedrag te begroten in het regioplan wordt uitgegaan van </w:t>
      </w:r>
      <w:r w:rsidR="009F3D99" w:rsidRPr="003E22A9">
        <w:rPr>
          <w:rFonts w:asciiTheme="minorHAnsi" w:hAnsiTheme="minorHAnsi" w:cstheme="minorHAnsi"/>
          <w:sz w:val="22"/>
          <w:szCs w:val="22"/>
        </w:rPr>
        <w:t>drie</w:t>
      </w:r>
      <w:r w:rsidR="00450235" w:rsidRPr="003E22A9">
        <w:rPr>
          <w:rFonts w:asciiTheme="minorHAnsi" w:hAnsiTheme="minorHAnsi" w:cstheme="minorHAnsi"/>
          <w:sz w:val="22"/>
          <w:szCs w:val="22"/>
        </w:rPr>
        <w:t xml:space="preserve"> verschillende ziekenhuis-categorieën:</w:t>
      </w:r>
    </w:p>
    <w:p w14:paraId="7F1B1EE4" w14:textId="77777777" w:rsidR="00450235" w:rsidRPr="00745E73" w:rsidRDefault="00450235" w:rsidP="00B13A00">
      <w:pPr>
        <w:rPr>
          <w:rFonts w:asciiTheme="minorHAnsi" w:hAnsiTheme="minorHAnsi" w:cstheme="minorHAnsi"/>
        </w:rPr>
      </w:pPr>
    </w:p>
    <w:p w14:paraId="6E427AC9" w14:textId="0997525C" w:rsidR="005C3899" w:rsidRPr="0047349A" w:rsidRDefault="00450235" w:rsidP="00B13A00">
      <w:pPr>
        <w:rPr>
          <w:rFonts w:asciiTheme="minorHAnsi" w:hAnsiTheme="minorHAnsi" w:cstheme="minorHAnsi"/>
          <w:b/>
          <w:bCs/>
          <w:sz w:val="22"/>
          <w:szCs w:val="22"/>
        </w:rPr>
      </w:pPr>
      <w:r w:rsidRPr="0047349A">
        <w:rPr>
          <w:rFonts w:asciiTheme="minorHAnsi" w:hAnsiTheme="minorHAnsi" w:cstheme="minorHAnsi"/>
          <w:b/>
          <w:bCs/>
          <w:sz w:val="22"/>
          <w:szCs w:val="22"/>
        </w:rPr>
        <w:t xml:space="preserve">Universitair medisch centrum </w:t>
      </w:r>
      <w:r w:rsidR="006C3A3B">
        <w:rPr>
          <w:rFonts w:asciiTheme="minorHAnsi" w:hAnsiTheme="minorHAnsi" w:cstheme="minorHAnsi"/>
          <w:b/>
          <w:bCs/>
          <w:sz w:val="22"/>
          <w:szCs w:val="22"/>
        </w:rPr>
        <w:t>(NFU)</w:t>
      </w:r>
    </w:p>
    <w:p w14:paraId="30115BC1" w14:textId="4547C7F3" w:rsidR="005C3899" w:rsidRPr="00B122AF" w:rsidRDefault="00450235" w:rsidP="00B13A00">
      <w:pPr>
        <w:rPr>
          <w:rFonts w:asciiTheme="minorHAnsi" w:hAnsiTheme="minorHAnsi" w:cstheme="minorHAnsi"/>
          <w:sz w:val="22"/>
          <w:szCs w:val="22"/>
        </w:rPr>
      </w:pPr>
      <w:r w:rsidRPr="00B122AF">
        <w:rPr>
          <w:rFonts w:asciiTheme="minorHAnsi" w:hAnsiTheme="minorHAnsi" w:cstheme="minorHAnsi"/>
          <w:sz w:val="22"/>
          <w:szCs w:val="22"/>
        </w:rPr>
        <w:t xml:space="preserve">Nederland telt </w:t>
      </w:r>
      <w:r w:rsidR="009F3D99" w:rsidRPr="00B122AF">
        <w:rPr>
          <w:rFonts w:asciiTheme="minorHAnsi" w:hAnsiTheme="minorHAnsi" w:cstheme="minorHAnsi"/>
          <w:sz w:val="22"/>
          <w:szCs w:val="22"/>
        </w:rPr>
        <w:t>zeven</w:t>
      </w:r>
      <w:r w:rsidR="005C3899" w:rsidRPr="00B122AF">
        <w:rPr>
          <w:rFonts w:asciiTheme="minorHAnsi" w:hAnsiTheme="minorHAnsi" w:cstheme="minorHAnsi"/>
          <w:sz w:val="22"/>
          <w:szCs w:val="22"/>
        </w:rPr>
        <w:t xml:space="preserve"> </w:t>
      </w:r>
      <w:r w:rsidRPr="00B122AF">
        <w:rPr>
          <w:rFonts w:asciiTheme="minorHAnsi" w:hAnsiTheme="minorHAnsi" w:cstheme="minorHAnsi"/>
          <w:sz w:val="22"/>
          <w:szCs w:val="22"/>
        </w:rPr>
        <w:t xml:space="preserve">universitair medische centra. Naar verwachting komen er </w:t>
      </w:r>
      <w:r w:rsidR="005C3899" w:rsidRPr="00B122AF">
        <w:rPr>
          <w:rFonts w:asciiTheme="minorHAnsi" w:hAnsiTheme="minorHAnsi" w:cstheme="minorHAnsi"/>
          <w:sz w:val="22"/>
          <w:szCs w:val="22"/>
        </w:rPr>
        <w:t>25</w:t>
      </w:r>
      <w:r w:rsidRPr="00B122AF">
        <w:rPr>
          <w:rFonts w:asciiTheme="minorHAnsi" w:hAnsiTheme="minorHAnsi" w:cstheme="minorHAnsi"/>
          <w:sz w:val="22"/>
          <w:szCs w:val="22"/>
        </w:rPr>
        <w:t xml:space="preserve"> tot </w:t>
      </w:r>
      <w:r w:rsidR="005C3899" w:rsidRPr="00B122AF">
        <w:rPr>
          <w:rFonts w:asciiTheme="minorHAnsi" w:hAnsiTheme="minorHAnsi" w:cstheme="minorHAnsi"/>
          <w:sz w:val="22"/>
          <w:szCs w:val="22"/>
        </w:rPr>
        <w:t>30 zorgpaden in aanmerking komen voor prehabilitatie</w:t>
      </w:r>
      <w:r w:rsidRPr="00B122AF">
        <w:rPr>
          <w:rFonts w:asciiTheme="minorHAnsi" w:hAnsiTheme="minorHAnsi" w:cstheme="minorHAnsi"/>
          <w:sz w:val="22"/>
          <w:szCs w:val="22"/>
        </w:rPr>
        <w:t xml:space="preserve"> per UMC</w:t>
      </w:r>
      <w:r w:rsidR="005C3899" w:rsidRPr="00B122AF">
        <w:rPr>
          <w:rFonts w:asciiTheme="minorHAnsi" w:hAnsiTheme="minorHAnsi" w:cstheme="minorHAnsi"/>
          <w:sz w:val="22"/>
          <w:szCs w:val="22"/>
        </w:rPr>
        <w:t>.</w:t>
      </w:r>
    </w:p>
    <w:p w14:paraId="67597FEC" w14:textId="6F8D7D1D" w:rsidR="005C3899" w:rsidRPr="00B122AF" w:rsidRDefault="005C3899" w:rsidP="00B13A00">
      <w:pPr>
        <w:rPr>
          <w:rFonts w:asciiTheme="minorHAnsi" w:hAnsiTheme="minorHAnsi" w:cstheme="minorHAnsi"/>
          <w:sz w:val="22"/>
          <w:szCs w:val="22"/>
        </w:rPr>
      </w:pPr>
    </w:p>
    <w:p w14:paraId="2205AF75" w14:textId="059A895F" w:rsidR="005C3899" w:rsidRPr="0047349A" w:rsidRDefault="00450235" w:rsidP="00B13A00">
      <w:pPr>
        <w:rPr>
          <w:rFonts w:asciiTheme="minorHAnsi" w:hAnsiTheme="minorHAnsi" w:cstheme="minorHAnsi"/>
          <w:b/>
          <w:bCs/>
          <w:sz w:val="22"/>
          <w:szCs w:val="22"/>
        </w:rPr>
      </w:pPr>
      <w:r w:rsidRPr="0047349A">
        <w:rPr>
          <w:rFonts w:asciiTheme="minorHAnsi" w:hAnsiTheme="minorHAnsi" w:cstheme="minorHAnsi"/>
          <w:b/>
          <w:bCs/>
          <w:sz w:val="22"/>
          <w:szCs w:val="22"/>
        </w:rPr>
        <w:t>Topklinisch ziekenhuis</w:t>
      </w:r>
      <w:r w:rsidR="00A033E0" w:rsidRPr="0047349A">
        <w:rPr>
          <w:rFonts w:asciiTheme="minorHAnsi" w:hAnsiTheme="minorHAnsi" w:cstheme="minorHAnsi"/>
          <w:b/>
          <w:bCs/>
          <w:sz w:val="22"/>
          <w:szCs w:val="22"/>
        </w:rPr>
        <w:t xml:space="preserve"> </w:t>
      </w:r>
      <w:r w:rsidR="006C3A3B">
        <w:rPr>
          <w:rFonts w:asciiTheme="minorHAnsi" w:hAnsiTheme="minorHAnsi" w:cstheme="minorHAnsi"/>
          <w:b/>
          <w:bCs/>
          <w:sz w:val="22"/>
          <w:szCs w:val="22"/>
        </w:rPr>
        <w:t>(STZ)</w:t>
      </w:r>
    </w:p>
    <w:p w14:paraId="53B11FD7" w14:textId="6E467414" w:rsidR="005C3899" w:rsidRPr="00B122AF" w:rsidRDefault="00450235" w:rsidP="00B13A00">
      <w:pPr>
        <w:rPr>
          <w:rFonts w:asciiTheme="minorHAnsi" w:hAnsiTheme="minorHAnsi" w:cstheme="minorHAnsi"/>
          <w:sz w:val="22"/>
          <w:szCs w:val="22"/>
        </w:rPr>
      </w:pPr>
      <w:r w:rsidRPr="00B122AF">
        <w:rPr>
          <w:rFonts w:asciiTheme="minorHAnsi" w:hAnsiTheme="minorHAnsi" w:cstheme="minorHAnsi"/>
          <w:sz w:val="22"/>
          <w:szCs w:val="22"/>
        </w:rPr>
        <w:t xml:space="preserve">Nederland telt </w:t>
      </w:r>
      <w:r w:rsidR="005C3899" w:rsidRPr="00B122AF">
        <w:rPr>
          <w:rFonts w:asciiTheme="minorHAnsi" w:hAnsiTheme="minorHAnsi" w:cstheme="minorHAnsi"/>
          <w:sz w:val="22"/>
          <w:szCs w:val="22"/>
        </w:rPr>
        <w:t xml:space="preserve">27 topklinische ziekenhuizen. </w:t>
      </w:r>
      <w:r w:rsidRPr="00B122AF">
        <w:rPr>
          <w:rFonts w:asciiTheme="minorHAnsi" w:hAnsiTheme="minorHAnsi" w:cstheme="minorHAnsi"/>
          <w:sz w:val="22"/>
          <w:szCs w:val="22"/>
        </w:rPr>
        <w:t xml:space="preserve">Naar verwachting komen </w:t>
      </w:r>
      <w:r w:rsidR="005C3899" w:rsidRPr="00B122AF">
        <w:rPr>
          <w:rFonts w:asciiTheme="minorHAnsi" w:hAnsiTheme="minorHAnsi" w:cstheme="minorHAnsi"/>
          <w:sz w:val="22"/>
          <w:szCs w:val="22"/>
        </w:rPr>
        <w:t>er 20</w:t>
      </w:r>
      <w:r w:rsidRPr="00B122AF">
        <w:rPr>
          <w:rFonts w:asciiTheme="minorHAnsi" w:hAnsiTheme="minorHAnsi" w:cstheme="minorHAnsi"/>
          <w:sz w:val="22"/>
          <w:szCs w:val="22"/>
        </w:rPr>
        <w:t xml:space="preserve"> tot </w:t>
      </w:r>
      <w:r w:rsidR="005C3899" w:rsidRPr="00B122AF">
        <w:rPr>
          <w:rFonts w:asciiTheme="minorHAnsi" w:hAnsiTheme="minorHAnsi" w:cstheme="minorHAnsi"/>
          <w:sz w:val="22"/>
          <w:szCs w:val="22"/>
        </w:rPr>
        <w:t>25 zorgpaden in aanmerking voor prehabilitatie</w:t>
      </w:r>
      <w:r w:rsidRPr="00B122AF">
        <w:rPr>
          <w:rFonts w:asciiTheme="minorHAnsi" w:hAnsiTheme="minorHAnsi" w:cstheme="minorHAnsi"/>
          <w:sz w:val="22"/>
          <w:szCs w:val="22"/>
        </w:rPr>
        <w:t xml:space="preserve"> per topklinisch ziekenhuis</w:t>
      </w:r>
      <w:r w:rsidR="005C3899" w:rsidRPr="00B122AF">
        <w:rPr>
          <w:rFonts w:asciiTheme="minorHAnsi" w:hAnsiTheme="minorHAnsi" w:cstheme="minorHAnsi"/>
          <w:sz w:val="22"/>
          <w:szCs w:val="22"/>
        </w:rPr>
        <w:t>.</w:t>
      </w:r>
    </w:p>
    <w:p w14:paraId="209D757E" w14:textId="77777777" w:rsidR="005C3899" w:rsidRPr="00B122AF" w:rsidRDefault="005C3899" w:rsidP="00B13A00">
      <w:pPr>
        <w:rPr>
          <w:rFonts w:asciiTheme="minorHAnsi" w:hAnsiTheme="minorHAnsi" w:cstheme="minorHAnsi"/>
          <w:sz w:val="22"/>
          <w:szCs w:val="22"/>
        </w:rPr>
      </w:pPr>
    </w:p>
    <w:p w14:paraId="0222A409" w14:textId="76CC059E" w:rsidR="005C3899" w:rsidRPr="0047349A" w:rsidRDefault="00450235" w:rsidP="00B13A00">
      <w:pPr>
        <w:rPr>
          <w:rFonts w:asciiTheme="minorHAnsi" w:hAnsiTheme="minorHAnsi" w:cstheme="minorHAnsi"/>
          <w:b/>
          <w:bCs/>
          <w:sz w:val="22"/>
          <w:szCs w:val="22"/>
        </w:rPr>
      </w:pPr>
      <w:r w:rsidRPr="0047349A">
        <w:rPr>
          <w:rFonts w:asciiTheme="minorHAnsi" w:hAnsiTheme="minorHAnsi" w:cstheme="minorHAnsi"/>
          <w:b/>
          <w:bCs/>
          <w:sz w:val="22"/>
          <w:szCs w:val="22"/>
        </w:rPr>
        <w:t>Algemeen ziekenhuis</w:t>
      </w:r>
      <w:r w:rsidR="00003398" w:rsidRPr="0047349A">
        <w:rPr>
          <w:rFonts w:asciiTheme="minorHAnsi" w:hAnsiTheme="minorHAnsi" w:cstheme="minorHAnsi"/>
          <w:b/>
          <w:bCs/>
          <w:sz w:val="22"/>
          <w:szCs w:val="22"/>
        </w:rPr>
        <w:t xml:space="preserve"> </w:t>
      </w:r>
      <w:r w:rsidR="006C3A3B">
        <w:rPr>
          <w:rFonts w:asciiTheme="minorHAnsi" w:hAnsiTheme="minorHAnsi" w:cstheme="minorHAnsi"/>
          <w:b/>
          <w:bCs/>
          <w:sz w:val="22"/>
          <w:szCs w:val="22"/>
        </w:rPr>
        <w:t>(SAZ)</w:t>
      </w:r>
    </w:p>
    <w:p w14:paraId="4D5FF5E6" w14:textId="3EFBDC04" w:rsidR="00413C6E" w:rsidRDefault="00450235" w:rsidP="00B13A00">
      <w:pPr>
        <w:rPr>
          <w:rFonts w:asciiTheme="minorHAnsi" w:hAnsiTheme="minorHAnsi" w:cstheme="minorHAnsi"/>
          <w:sz w:val="22"/>
          <w:szCs w:val="22"/>
        </w:rPr>
      </w:pPr>
      <w:r w:rsidRPr="00B122AF">
        <w:rPr>
          <w:rFonts w:asciiTheme="minorHAnsi" w:hAnsiTheme="minorHAnsi" w:cstheme="minorHAnsi"/>
          <w:sz w:val="22"/>
          <w:szCs w:val="22"/>
        </w:rPr>
        <w:t xml:space="preserve">Nederland telt </w:t>
      </w:r>
      <w:r w:rsidR="005C3899" w:rsidRPr="00B122AF">
        <w:rPr>
          <w:rFonts w:asciiTheme="minorHAnsi" w:hAnsiTheme="minorHAnsi" w:cstheme="minorHAnsi"/>
          <w:sz w:val="22"/>
          <w:szCs w:val="22"/>
        </w:rPr>
        <w:t>29 algemene ziekenhuizen</w:t>
      </w:r>
      <w:r w:rsidRPr="00B122AF">
        <w:rPr>
          <w:rFonts w:asciiTheme="minorHAnsi" w:hAnsiTheme="minorHAnsi" w:cstheme="minorHAnsi"/>
          <w:sz w:val="22"/>
          <w:szCs w:val="22"/>
        </w:rPr>
        <w:t xml:space="preserve">. Naar verwachting komen er </w:t>
      </w:r>
      <w:r w:rsidR="005C3899" w:rsidRPr="00B122AF">
        <w:rPr>
          <w:rFonts w:asciiTheme="minorHAnsi" w:hAnsiTheme="minorHAnsi" w:cstheme="minorHAnsi"/>
          <w:sz w:val="22"/>
          <w:szCs w:val="22"/>
        </w:rPr>
        <w:t>5</w:t>
      </w:r>
      <w:r w:rsidRPr="00B122AF">
        <w:rPr>
          <w:rFonts w:asciiTheme="minorHAnsi" w:hAnsiTheme="minorHAnsi" w:cstheme="minorHAnsi"/>
          <w:sz w:val="22"/>
          <w:szCs w:val="22"/>
        </w:rPr>
        <w:t xml:space="preserve"> tot </w:t>
      </w:r>
      <w:r w:rsidR="005C3899" w:rsidRPr="00B122AF">
        <w:rPr>
          <w:rFonts w:asciiTheme="minorHAnsi" w:hAnsiTheme="minorHAnsi" w:cstheme="minorHAnsi"/>
          <w:sz w:val="22"/>
          <w:szCs w:val="22"/>
        </w:rPr>
        <w:t>10 zorgpaden in aanmerking voor prehabilitatie</w:t>
      </w:r>
      <w:r w:rsidRPr="00B122AF">
        <w:rPr>
          <w:rFonts w:asciiTheme="minorHAnsi" w:hAnsiTheme="minorHAnsi" w:cstheme="minorHAnsi"/>
          <w:sz w:val="22"/>
          <w:szCs w:val="22"/>
        </w:rPr>
        <w:t xml:space="preserve"> per algemeen ziekenhuis.</w:t>
      </w:r>
    </w:p>
    <w:p w14:paraId="3792B9CD" w14:textId="77777777" w:rsidR="00413C6E" w:rsidRDefault="00413C6E" w:rsidP="00B13A00">
      <w:pPr>
        <w:rPr>
          <w:rFonts w:asciiTheme="minorHAnsi" w:hAnsiTheme="minorHAnsi" w:cstheme="minorHAnsi"/>
          <w:sz w:val="22"/>
          <w:szCs w:val="22"/>
        </w:rPr>
      </w:pPr>
    </w:p>
    <w:p w14:paraId="6D5BF388" w14:textId="63E69422" w:rsidR="00413C6E" w:rsidRPr="00413C6E" w:rsidRDefault="00413C6E" w:rsidP="00B13A00">
      <w:pPr>
        <w:rPr>
          <w:rFonts w:asciiTheme="minorHAnsi" w:hAnsiTheme="minorHAnsi" w:cstheme="minorHAnsi"/>
          <w:sz w:val="22"/>
          <w:szCs w:val="22"/>
        </w:rPr>
      </w:pPr>
      <w:r w:rsidRPr="00AD2E4F">
        <w:rPr>
          <w:rFonts w:asciiTheme="minorHAnsi" w:hAnsiTheme="minorHAnsi" w:cstheme="minorHAnsi"/>
          <w:sz w:val="22"/>
          <w:szCs w:val="22"/>
          <w:highlight w:val="yellow"/>
        </w:rPr>
        <w:t xml:space="preserve">In onze regio doen we mee met de volgende </w:t>
      </w:r>
      <w:proofErr w:type="spellStart"/>
      <w:r w:rsidRPr="00AD2E4F">
        <w:rPr>
          <w:rFonts w:asciiTheme="minorHAnsi" w:hAnsiTheme="minorHAnsi" w:cstheme="minorHAnsi"/>
          <w:sz w:val="22"/>
          <w:szCs w:val="22"/>
          <w:highlight w:val="yellow"/>
        </w:rPr>
        <w:t>ziekenhui</w:t>
      </w:r>
      <w:proofErr w:type="spellEnd"/>
      <w:r w:rsidR="0047349A">
        <w:rPr>
          <w:rFonts w:asciiTheme="minorHAnsi" w:hAnsiTheme="minorHAnsi" w:cstheme="minorHAnsi"/>
          <w:sz w:val="22"/>
          <w:szCs w:val="22"/>
          <w:highlight w:val="yellow"/>
        </w:rPr>
        <w:t>(s)</w:t>
      </w:r>
      <w:r w:rsidRPr="00AD2E4F">
        <w:rPr>
          <w:rFonts w:asciiTheme="minorHAnsi" w:hAnsiTheme="minorHAnsi" w:cstheme="minorHAnsi"/>
          <w:sz w:val="22"/>
          <w:szCs w:val="22"/>
          <w:highlight w:val="yellow"/>
        </w:rPr>
        <w:t>zen</w:t>
      </w:r>
      <w:r w:rsidR="00AD2E4F" w:rsidRPr="00AD2E4F">
        <w:rPr>
          <w:rFonts w:asciiTheme="minorHAnsi" w:hAnsiTheme="minorHAnsi" w:cstheme="minorHAnsi"/>
          <w:sz w:val="22"/>
          <w:szCs w:val="22"/>
          <w:highlight w:val="yellow"/>
        </w:rPr>
        <w:t xml:space="preserve"> en ziekenhuis-categorieën:</w:t>
      </w:r>
    </w:p>
    <w:p w14:paraId="65B2D10A" w14:textId="77777777" w:rsidR="00413C6E" w:rsidRPr="00745E73" w:rsidRDefault="00413C6E" w:rsidP="00B13A00">
      <w:pPr>
        <w:rPr>
          <w:rFonts w:asciiTheme="minorHAnsi" w:hAnsiTheme="minorHAnsi" w:cstheme="minorHAnsi"/>
        </w:rPr>
      </w:pPr>
    </w:p>
    <w:p w14:paraId="67A1F534" w14:textId="6DB1C07C" w:rsidR="00395AFA" w:rsidRPr="00B122AF" w:rsidRDefault="00395AFA" w:rsidP="00B13A00">
      <w:pPr>
        <w:pStyle w:val="Kop2"/>
        <w:rPr>
          <w:sz w:val="24"/>
          <w:szCs w:val="24"/>
        </w:rPr>
      </w:pPr>
      <w:r w:rsidRPr="00B122AF">
        <w:rPr>
          <w:sz w:val="24"/>
          <w:szCs w:val="24"/>
        </w:rPr>
        <w:t>Implementatiekosten</w:t>
      </w:r>
    </w:p>
    <w:p w14:paraId="58C33590" w14:textId="77777777" w:rsidR="00B122AF" w:rsidRDefault="00B122AF" w:rsidP="00B13A00">
      <w:pPr>
        <w:rPr>
          <w:rFonts w:asciiTheme="minorHAnsi" w:hAnsiTheme="minorHAnsi" w:cstheme="minorHAnsi"/>
          <w:u w:val="single"/>
        </w:rPr>
      </w:pPr>
    </w:p>
    <w:p w14:paraId="4E07A67B" w14:textId="53EAB059" w:rsidR="00E44218" w:rsidRPr="00B122AF" w:rsidRDefault="00E44218" w:rsidP="00B13A00">
      <w:pPr>
        <w:rPr>
          <w:rFonts w:asciiTheme="minorHAnsi" w:hAnsiTheme="minorHAnsi" w:cstheme="minorHAnsi"/>
          <w:b/>
          <w:bCs/>
          <w:sz w:val="22"/>
          <w:szCs w:val="22"/>
        </w:rPr>
      </w:pPr>
      <w:r w:rsidRPr="00B122AF">
        <w:rPr>
          <w:rFonts w:asciiTheme="minorHAnsi" w:hAnsiTheme="minorHAnsi" w:cstheme="minorHAnsi"/>
          <w:b/>
          <w:bCs/>
          <w:sz w:val="22"/>
          <w:szCs w:val="22"/>
        </w:rPr>
        <w:t>Opstartkosten jaar 1</w:t>
      </w:r>
    </w:p>
    <w:p w14:paraId="581E35DA" w14:textId="35FDA5CD" w:rsidR="00EB4ED1" w:rsidRDefault="00413C6E" w:rsidP="00B13A00">
      <w:pPr>
        <w:rPr>
          <w:rFonts w:asciiTheme="minorHAnsi" w:hAnsiTheme="minorHAnsi" w:cstheme="minorHAnsi"/>
          <w:sz w:val="22"/>
          <w:szCs w:val="22"/>
        </w:rPr>
      </w:pPr>
      <w:r>
        <w:rPr>
          <w:rFonts w:asciiTheme="minorHAnsi" w:hAnsiTheme="minorHAnsi" w:cstheme="minorHAnsi"/>
          <w:sz w:val="22"/>
          <w:szCs w:val="22"/>
        </w:rPr>
        <w:t>In het eerste jaar</w:t>
      </w:r>
      <w:r w:rsidR="00E44218" w:rsidRPr="00B122AF">
        <w:rPr>
          <w:rFonts w:asciiTheme="minorHAnsi" w:hAnsiTheme="minorHAnsi" w:cstheme="minorHAnsi"/>
          <w:sz w:val="22"/>
          <w:szCs w:val="22"/>
        </w:rPr>
        <w:t xml:space="preserve"> maakt het ziekenhuis kosten om de implementatie van prehabilitatie voor te bereiden. Deze kosten </w:t>
      </w:r>
      <w:proofErr w:type="spellStart"/>
      <w:r w:rsidR="00E44218" w:rsidRPr="00B122AF">
        <w:rPr>
          <w:rFonts w:asciiTheme="minorHAnsi" w:hAnsiTheme="minorHAnsi" w:cstheme="minorHAnsi"/>
          <w:sz w:val="22"/>
          <w:szCs w:val="22"/>
        </w:rPr>
        <w:t>varieren</w:t>
      </w:r>
      <w:proofErr w:type="spellEnd"/>
      <w:r w:rsidR="00E44218" w:rsidRPr="00B122AF">
        <w:rPr>
          <w:rFonts w:asciiTheme="minorHAnsi" w:hAnsiTheme="minorHAnsi" w:cstheme="minorHAnsi"/>
          <w:sz w:val="22"/>
          <w:szCs w:val="22"/>
        </w:rPr>
        <w:t xml:space="preserve"> per ziekenhuis-categorie en zijn gebaseerd op het aantal zorgpaden en betrokken disciplines: NFU-ziekenhuis: </w:t>
      </w:r>
      <w:r w:rsidR="00094E6E">
        <w:rPr>
          <w:rFonts w:asciiTheme="minorHAnsi" w:hAnsiTheme="minorHAnsi" w:cstheme="minorHAnsi"/>
          <w:sz w:val="22"/>
          <w:szCs w:val="22"/>
        </w:rPr>
        <w:t xml:space="preserve">€ </w:t>
      </w:r>
      <w:r w:rsidR="00E44218" w:rsidRPr="00B122AF">
        <w:rPr>
          <w:rFonts w:asciiTheme="minorHAnsi" w:hAnsiTheme="minorHAnsi" w:cstheme="minorHAnsi"/>
          <w:sz w:val="22"/>
          <w:szCs w:val="22"/>
        </w:rPr>
        <w:t xml:space="preserve">72.000, STZ-ziekenhuis: </w:t>
      </w:r>
      <w:r w:rsidR="00094E6E">
        <w:rPr>
          <w:rFonts w:asciiTheme="minorHAnsi" w:hAnsiTheme="minorHAnsi" w:cstheme="minorHAnsi"/>
          <w:sz w:val="22"/>
          <w:szCs w:val="22"/>
        </w:rPr>
        <w:t xml:space="preserve">€ </w:t>
      </w:r>
      <w:r w:rsidR="00E44218" w:rsidRPr="00B122AF">
        <w:rPr>
          <w:rFonts w:asciiTheme="minorHAnsi" w:hAnsiTheme="minorHAnsi" w:cstheme="minorHAnsi"/>
          <w:sz w:val="22"/>
          <w:szCs w:val="22"/>
        </w:rPr>
        <w:t xml:space="preserve">48.000, SAZ-ziekenhuis: </w:t>
      </w:r>
      <w:r w:rsidR="00094E6E">
        <w:rPr>
          <w:rFonts w:asciiTheme="minorHAnsi" w:hAnsiTheme="minorHAnsi" w:cstheme="minorHAnsi"/>
          <w:sz w:val="22"/>
          <w:szCs w:val="22"/>
        </w:rPr>
        <w:t xml:space="preserve">€ </w:t>
      </w:r>
      <w:r w:rsidR="00E44218" w:rsidRPr="00B122AF">
        <w:rPr>
          <w:rFonts w:asciiTheme="minorHAnsi" w:hAnsiTheme="minorHAnsi" w:cstheme="minorHAnsi"/>
          <w:sz w:val="22"/>
          <w:szCs w:val="22"/>
        </w:rPr>
        <w:t>24.000.</w:t>
      </w:r>
      <w:r w:rsidR="00FA2A1F">
        <w:rPr>
          <w:rFonts w:asciiTheme="minorHAnsi" w:hAnsiTheme="minorHAnsi" w:cstheme="minorHAnsi"/>
          <w:sz w:val="22"/>
          <w:szCs w:val="22"/>
        </w:rPr>
        <w:t xml:space="preserve"> </w:t>
      </w:r>
    </w:p>
    <w:p w14:paraId="7773115E" w14:textId="77777777" w:rsidR="000A6692" w:rsidRDefault="000A6692" w:rsidP="00B13A00">
      <w:pPr>
        <w:rPr>
          <w:rFonts w:asciiTheme="minorHAnsi" w:hAnsiTheme="minorHAnsi" w:cstheme="minorHAnsi"/>
          <w:sz w:val="22"/>
          <w:szCs w:val="22"/>
        </w:rPr>
      </w:pPr>
    </w:p>
    <w:p w14:paraId="77DBA165" w14:textId="2A79AA1F" w:rsidR="000A6692" w:rsidRDefault="000A6692" w:rsidP="00B13A00">
      <w:pPr>
        <w:rPr>
          <w:rFonts w:asciiTheme="minorHAnsi" w:hAnsiTheme="minorHAnsi" w:cstheme="minorHAnsi"/>
          <w:sz w:val="22"/>
          <w:szCs w:val="22"/>
        </w:rPr>
      </w:pPr>
      <w:r w:rsidRPr="00B122AF">
        <w:rPr>
          <w:rFonts w:asciiTheme="minorHAnsi" w:hAnsiTheme="minorHAnsi" w:cstheme="minorHAnsi"/>
          <w:sz w:val="22"/>
          <w:szCs w:val="22"/>
        </w:rPr>
        <w:t xml:space="preserve">In het eerste jaar is </w:t>
      </w:r>
      <w:r w:rsidR="004564E6">
        <w:rPr>
          <w:rFonts w:asciiTheme="minorHAnsi" w:hAnsiTheme="minorHAnsi" w:cstheme="minorHAnsi"/>
          <w:sz w:val="22"/>
          <w:szCs w:val="22"/>
        </w:rPr>
        <w:t xml:space="preserve">ook </w:t>
      </w:r>
      <w:r w:rsidRPr="00B122AF">
        <w:rPr>
          <w:rFonts w:asciiTheme="minorHAnsi" w:hAnsiTheme="minorHAnsi" w:cstheme="minorHAnsi"/>
          <w:sz w:val="22"/>
          <w:szCs w:val="22"/>
        </w:rPr>
        <w:t xml:space="preserve">een opstart bijdrage vanuit de ziekenhuizen aan de stichting Fit4Surgery benodigd voor de landelijke coördinatie. Deze opstart bijdrage wordt bekostigd vanuit de transformatiemiddelen. De bedragen variëren per ziekenhuis-categorie: </w:t>
      </w:r>
      <w:r w:rsidR="005969BF" w:rsidRPr="00B122AF">
        <w:rPr>
          <w:rFonts w:asciiTheme="minorHAnsi" w:hAnsiTheme="minorHAnsi" w:cstheme="minorHAnsi"/>
          <w:sz w:val="22"/>
          <w:szCs w:val="22"/>
        </w:rPr>
        <w:t xml:space="preserve">NFU-ziekenhuis: </w:t>
      </w:r>
      <w:r w:rsidR="005969BF">
        <w:rPr>
          <w:rFonts w:asciiTheme="minorHAnsi" w:hAnsiTheme="minorHAnsi" w:cstheme="minorHAnsi"/>
          <w:sz w:val="22"/>
          <w:szCs w:val="22"/>
        </w:rPr>
        <w:t xml:space="preserve">€ </w:t>
      </w:r>
      <w:r w:rsidR="005969BF" w:rsidRPr="00B122AF">
        <w:rPr>
          <w:rFonts w:asciiTheme="minorHAnsi" w:hAnsiTheme="minorHAnsi" w:cstheme="minorHAnsi"/>
          <w:sz w:val="22"/>
          <w:szCs w:val="22"/>
        </w:rPr>
        <w:t xml:space="preserve">72.000, STZ-ziekenhuis: </w:t>
      </w:r>
      <w:r w:rsidR="005969BF">
        <w:rPr>
          <w:rFonts w:asciiTheme="minorHAnsi" w:hAnsiTheme="minorHAnsi" w:cstheme="minorHAnsi"/>
          <w:sz w:val="22"/>
          <w:szCs w:val="22"/>
        </w:rPr>
        <w:t xml:space="preserve">€ </w:t>
      </w:r>
      <w:r w:rsidR="005969BF" w:rsidRPr="00B122AF">
        <w:rPr>
          <w:rFonts w:asciiTheme="minorHAnsi" w:hAnsiTheme="minorHAnsi" w:cstheme="minorHAnsi"/>
          <w:sz w:val="22"/>
          <w:szCs w:val="22"/>
        </w:rPr>
        <w:t xml:space="preserve">48.000, SAZ-ziekenhuis: </w:t>
      </w:r>
      <w:r w:rsidR="005969BF">
        <w:rPr>
          <w:rFonts w:asciiTheme="minorHAnsi" w:hAnsiTheme="minorHAnsi" w:cstheme="minorHAnsi"/>
          <w:sz w:val="22"/>
          <w:szCs w:val="22"/>
        </w:rPr>
        <w:t xml:space="preserve">€ </w:t>
      </w:r>
      <w:r w:rsidR="005969BF" w:rsidRPr="00B122AF">
        <w:rPr>
          <w:rFonts w:asciiTheme="minorHAnsi" w:hAnsiTheme="minorHAnsi" w:cstheme="minorHAnsi"/>
          <w:sz w:val="22"/>
          <w:szCs w:val="22"/>
        </w:rPr>
        <w:t>24.000.</w:t>
      </w:r>
    </w:p>
    <w:p w14:paraId="63D4B600" w14:textId="77777777" w:rsidR="004564E6" w:rsidRDefault="004564E6" w:rsidP="00B13A00">
      <w:pPr>
        <w:rPr>
          <w:rFonts w:asciiTheme="minorHAnsi" w:hAnsiTheme="minorHAnsi" w:cstheme="minorHAnsi"/>
          <w:sz w:val="22"/>
          <w:szCs w:val="22"/>
        </w:rPr>
      </w:pPr>
    </w:p>
    <w:p w14:paraId="0DA56253" w14:textId="1CB9BBAF" w:rsidR="004564E6" w:rsidRPr="00B122AF" w:rsidRDefault="004564E6" w:rsidP="00B13A00">
      <w:pPr>
        <w:rPr>
          <w:rFonts w:asciiTheme="minorHAnsi" w:hAnsiTheme="minorHAnsi" w:cstheme="minorHAnsi"/>
          <w:sz w:val="22"/>
          <w:szCs w:val="22"/>
        </w:rPr>
      </w:pPr>
      <w:r w:rsidRPr="00B122AF">
        <w:rPr>
          <w:rFonts w:asciiTheme="minorHAnsi" w:hAnsiTheme="minorHAnsi" w:cstheme="minorHAnsi"/>
          <w:sz w:val="22"/>
          <w:szCs w:val="22"/>
        </w:rPr>
        <w:t>Deze kosten worden beide opgenomen in de totaalbegroting van het regioplan dat wordt ingediend.</w:t>
      </w:r>
    </w:p>
    <w:p w14:paraId="3B1B4E1B" w14:textId="219044F1" w:rsidR="00E44218" w:rsidRPr="00B122AF" w:rsidRDefault="00E44218" w:rsidP="00B13A00">
      <w:pPr>
        <w:rPr>
          <w:rFonts w:asciiTheme="minorHAnsi" w:hAnsiTheme="minorHAnsi" w:cstheme="minorHAnsi"/>
          <w:sz w:val="22"/>
          <w:szCs w:val="22"/>
        </w:rPr>
      </w:pPr>
    </w:p>
    <w:p w14:paraId="58E0CB27" w14:textId="6388C547" w:rsidR="00E44218" w:rsidRPr="003E22A9" w:rsidRDefault="00E44218" w:rsidP="00B13A00">
      <w:pPr>
        <w:rPr>
          <w:rFonts w:asciiTheme="minorHAnsi" w:hAnsiTheme="minorHAnsi" w:cstheme="minorHAnsi"/>
          <w:b/>
          <w:bCs/>
          <w:sz w:val="22"/>
          <w:szCs w:val="22"/>
        </w:rPr>
      </w:pPr>
      <w:r w:rsidRPr="003E22A9">
        <w:rPr>
          <w:rFonts w:asciiTheme="minorHAnsi" w:hAnsiTheme="minorHAnsi" w:cstheme="minorHAnsi"/>
          <w:b/>
          <w:bCs/>
          <w:sz w:val="22"/>
          <w:szCs w:val="22"/>
        </w:rPr>
        <w:t>Implementatiekosten jaar 2 en 3</w:t>
      </w:r>
    </w:p>
    <w:p w14:paraId="48DCEC62" w14:textId="77777777" w:rsidR="00B820F0" w:rsidRDefault="00C971AB" w:rsidP="00B13A00">
      <w:pPr>
        <w:rPr>
          <w:rFonts w:asciiTheme="minorHAnsi" w:hAnsiTheme="minorHAnsi" w:cstheme="minorHAnsi"/>
          <w:sz w:val="22"/>
          <w:szCs w:val="22"/>
        </w:rPr>
      </w:pPr>
      <w:r w:rsidRPr="00B122AF">
        <w:rPr>
          <w:rFonts w:asciiTheme="minorHAnsi" w:hAnsiTheme="minorHAnsi" w:cstheme="minorHAnsi"/>
          <w:sz w:val="22"/>
          <w:szCs w:val="22"/>
        </w:rPr>
        <w:t>Afhankelijk van het aantal zorgpaden die in aanmerking komen voor prehabilitatie in het desbetreffende ziekenhuis, wordt de hoogte van het implementatiebedrag bepaald (in tabel</w:t>
      </w:r>
      <w:r w:rsidR="003C05FE" w:rsidRPr="00B122AF">
        <w:rPr>
          <w:rFonts w:asciiTheme="minorHAnsi" w:hAnsiTheme="minorHAnsi" w:cstheme="minorHAnsi"/>
          <w:sz w:val="22"/>
          <w:szCs w:val="22"/>
        </w:rPr>
        <w:t xml:space="preserve"> </w:t>
      </w:r>
      <w:r w:rsidR="00B24205" w:rsidRPr="00B122AF">
        <w:rPr>
          <w:rFonts w:asciiTheme="minorHAnsi" w:hAnsiTheme="minorHAnsi" w:cstheme="minorHAnsi"/>
          <w:sz w:val="22"/>
          <w:szCs w:val="22"/>
        </w:rPr>
        <w:t>3</w:t>
      </w:r>
      <w:r w:rsidRPr="00B122AF">
        <w:rPr>
          <w:rFonts w:asciiTheme="minorHAnsi" w:hAnsiTheme="minorHAnsi" w:cstheme="minorHAnsi"/>
          <w:sz w:val="22"/>
          <w:szCs w:val="22"/>
        </w:rPr>
        <w:t xml:space="preserve"> variabele M).</w:t>
      </w:r>
      <w:r w:rsidR="00EB4ED1" w:rsidRPr="00B122AF">
        <w:rPr>
          <w:rFonts w:asciiTheme="minorHAnsi" w:hAnsiTheme="minorHAnsi" w:cstheme="minorHAnsi"/>
          <w:sz w:val="22"/>
          <w:szCs w:val="22"/>
        </w:rPr>
        <w:t xml:space="preserve"> Dit bedrag wordt</w:t>
      </w:r>
      <w:r w:rsidR="00240D95">
        <w:rPr>
          <w:rFonts w:asciiTheme="minorHAnsi" w:hAnsiTheme="minorHAnsi" w:cstheme="minorHAnsi"/>
          <w:sz w:val="22"/>
          <w:szCs w:val="22"/>
        </w:rPr>
        <w:t xml:space="preserve"> </w:t>
      </w:r>
      <w:r w:rsidR="006D68E1">
        <w:rPr>
          <w:rFonts w:asciiTheme="minorHAnsi" w:hAnsiTheme="minorHAnsi" w:cstheme="minorHAnsi"/>
          <w:sz w:val="22"/>
          <w:szCs w:val="22"/>
        </w:rPr>
        <w:t xml:space="preserve">na ontvangst van de </w:t>
      </w:r>
      <w:proofErr w:type="spellStart"/>
      <w:r w:rsidR="006D68E1">
        <w:rPr>
          <w:rFonts w:asciiTheme="minorHAnsi" w:hAnsiTheme="minorHAnsi" w:cstheme="minorHAnsi"/>
          <w:sz w:val="22"/>
          <w:szCs w:val="22"/>
        </w:rPr>
        <w:t>transititemiddelen</w:t>
      </w:r>
      <w:proofErr w:type="spellEnd"/>
      <w:r w:rsidR="00EB4ED1" w:rsidRPr="00B122AF">
        <w:rPr>
          <w:rFonts w:asciiTheme="minorHAnsi" w:hAnsiTheme="minorHAnsi" w:cstheme="minorHAnsi"/>
          <w:sz w:val="22"/>
          <w:szCs w:val="22"/>
        </w:rPr>
        <w:t xml:space="preserve"> vanuit de ziekenhuizen naar de stichting Fit4Surgery overgemaakt. </w:t>
      </w:r>
    </w:p>
    <w:p w14:paraId="4CCB7E8A" w14:textId="4DE442A1" w:rsidR="00395AFA" w:rsidRPr="001973CC" w:rsidRDefault="00EB4ED1" w:rsidP="00B13A00">
      <w:pPr>
        <w:rPr>
          <w:rFonts w:asciiTheme="minorHAnsi" w:hAnsiTheme="minorHAnsi" w:cstheme="minorHAnsi"/>
          <w:sz w:val="22"/>
          <w:szCs w:val="22"/>
        </w:rPr>
      </w:pPr>
      <w:r w:rsidRPr="00B122AF">
        <w:rPr>
          <w:rFonts w:asciiTheme="minorHAnsi" w:hAnsiTheme="minorHAnsi" w:cstheme="minorHAnsi"/>
          <w:sz w:val="22"/>
          <w:szCs w:val="22"/>
        </w:rPr>
        <w:t>Deze kosten worden opgenomen in de totaalbegroting van het regioplan dat wordt ingediend.</w:t>
      </w:r>
    </w:p>
    <w:p w14:paraId="30BBC27E" w14:textId="2E211BD7" w:rsidR="00C4694C" w:rsidRPr="00745E73" w:rsidRDefault="00C4694C" w:rsidP="00B13A00">
      <w:pPr>
        <w:rPr>
          <w:rFonts w:asciiTheme="minorHAnsi" w:hAnsiTheme="minorHAnsi" w:cstheme="minorHAnsi"/>
        </w:rPr>
      </w:pPr>
    </w:p>
    <w:p w14:paraId="75982358" w14:textId="77777777" w:rsidR="003C05FE" w:rsidRPr="001973CC" w:rsidRDefault="003C05FE" w:rsidP="00B13A00">
      <w:pPr>
        <w:pStyle w:val="Kop2"/>
        <w:rPr>
          <w:sz w:val="24"/>
          <w:szCs w:val="24"/>
        </w:rPr>
      </w:pPr>
      <w:r w:rsidRPr="001973CC">
        <w:rPr>
          <w:sz w:val="24"/>
          <w:szCs w:val="24"/>
        </w:rPr>
        <w:t>Interventiekosten</w:t>
      </w:r>
    </w:p>
    <w:p w14:paraId="1D639B60" w14:textId="7B7B8D2F" w:rsidR="00EB4ED1" w:rsidRPr="001973CC" w:rsidRDefault="003C05FE" w:rsidP="00B13A00">
      <w:pPr>
        <w:rPr>
          <w:rFonts w:asciiTheme="minorHAnsi" w:hAnsiTheme="minorHAnsi" w:cstheme="minorHAnsi"/>
          <w:sz w:val="22"/>
          <w:szCs w:val="22"/>
        </w:rPr>
      </w:pPr>
      <w:r w:rsidRPr="001973CC">
        <w:rPr>
          <w:rFonts w:asciiTheme="minorHAnsi" w:hAnsiTheme="minorHAnsi" w:cstheme="minorHAnsi"/>
          <w:sz w:val="22"/>
          <w:szCs w:val="22"/>
        </w:rPr>
        <w:t xml:space="preserve">De interventiekosten </w:t>
      </w:r>
      <w:r w:rsidR="00EB4ED1" w:rsidRPr="001973CC">
        <w:rPr>
          <w:rFonts w:asciiTheme="minorHAnsi" w:hAnsiTheme="minorHAnsi" w:cstheme="minorHAnsi"/>
          <w:sz w:val="22"/>
          <w:szCs w:val="22"/>
        </w:rPr>
        <w:t xml:space="preserve">in het ziekenhuis in jaar 2,3,4 </w:t>
      </w:r>
      <w:r w:rsidRPr="001973CC">
        <w:rPr>
          <w:rFonts w:asciiTheme="minorHAnsi" w:hAnsiTheme="minorHAnsi" w:cstheme="minorHAnsi"/>
          <w:sz w:val="22"/>
          <w:szCs w:val="22"/>
        </w:rPr>
        <w:t xml:space="preserve">zijn opgebouwd uit de kosten voor de </w:t>
      </w:r>
      <w:r w:rsidR="0025257D" w:rsidRPr="001973CC">
        <w:rPr>
          <w:rFonts w:asciiTheme="minorHAnsi" w:hAnsiTheme="minorHAnsi" w:cstheme="minorHAnsi"/>
          <w:sz w:val="22"/>
          <w:szCs w:val="22"/>
        </w:rPr>
        <w:t>vijf</w:t>
      </w:r>
      <w:r w:rsidRPr="001973CC">
        <w:rPr>
          <w:rFonts w:asciiTheme="minorHAnsi" w:hAnsiTheme="minorHAnsi" w:cstheme="minorHAnsi"/>
          <w:sz w:val="22"/>
          <w:szCs w:val="22"/>
        </w:rPr>
        <w:t xml:space="preserve"> verschillende modaliteiten</w:t>
      </w:r>
      <w:r w:rsidR="0025257D" w:rsidRPr="001973CC">
        <w:rPr>
          <w:rFonts w:asciiTheme="minorHAnsi" w:hAnsiTheme="minorHAnsi" w:cstheme="minorHAnsi"/>
          <w:sz w:val="22"/>
          <w:szCs w:val="22"/>
        </w:rPr>
        <w:t xml:space="preserve"> van het </w:t>
      </w:r>
      <w:proofErr w:type="spellStart"/>
      <w:r w:rsidR="0025257D" w:rsidRPr="001973CC">
        <w:rPr>
          <w:rFonts w:asciiTheme="minorHAnsi" w:hAnsiTheme="minorHAnsi" w:cstheme="minorHAnsi"/>
          <w:sz w:val="22"/>
          <w:szCs w:val="22"/>
        </w:rPr>
        <w:t>prehabilitatieprogramma</w:t>
      </w:r>
      <w:proofErr w:type="spellEnd"/>
      <w:r w:rsidRPr="001973CC">
        <w:rPr>
          <w:rFonts w:asciiTheme="minorHAnsi" w:hAnsiTheme="minorHAnsi" w:cstheme="minorHAnsi"/>
          <w:sz w:val="22"/>
          <w:szCs w:val="22"/>
        </w:rPr>
        <w:t xml:space="preserve"> en komen neer op </w:t>
      </w:r>
      <w:r w:rsidR="0025257D" w:rsidRPr="001973CC">
        <w:rPr>
          <w:rFonts w:asciiTheme="minorHAnsi" w:hAnsiTheme="minorHAnsi" w:cstheme="minorHAnsi"/>
          <w:sz w:val="22"/>
          <w:szCs w:val="22"/>
        </w:rPr>
        <w:t xml:space="preserve">€ </w:t>
      </w:r>
      <w:r w:rsidRPr="001973CC">
        <w:rPr>
          <w:rFonts w:asciiTheme="minorHAnsi" w:hAnsiTheme="minorHAnsi" w:cstheme="minorHAnsi"/>
          <w:sz w:val="22"/>
          <w:szCs w:val="22"/>
        </w:rPr>
        <w:t>1</w:t>
      </w:r>
      <w:r w:rsidR="0025257D" w:rsidRPr="001973CC">
        <w:rPr>
          <w:rFonts w:asciiTheme="minorHAnsi" w:hAnsiTheme="minorHAnsi" w:cstheme="minorHAnsi"/>
          <w:sz w:val="22"/>
          <w:szCs w:val="22"/>
        </w:rPr>
        <w:t>.</w:t>
      </w:r>
      <w:r w:rsidRPr="001973CC">
        <w:rPr>
          <w:rFonts w:asciiTheme="minorHAnsi" w:hAnsiTheme="minorHAnsi" w:cstheme="minorHAnsi"/>
          <w:sz w:val="22"/>
          <w:szCs w:val="22"/>
        </w:rPr>
        <w:t>0</w:t>
      </w:r>
      <w:r w:rsidR="005F4BC8" w:rsidRPr="001973CC">
        <w:rPr>
          <w:rFonts w:asciiTheme="minorHAnsi" w:hAnsiTheme="minorHAnsi" w:cstheme="minorHAnsi"/>
          <w:sz w:val="22"/>
          <w:szCs w:val="22"/>
        </w:rPr>
        <w:t>8</w:t>
      </w:r>
      <w:r w:rsidRPr="001973CC">
        <w:rPr>
          <w:rFonts w:asciiTheme="minorHAnsi" w:hAnsiTheme="minorHAnsi" w:cstheme="minorHAnsi"/>
          <w:sz w:val="22"/>
          <w:szCs w:val="22"/>
        </w:rPr>
        <w:t xml:space="preserve">0 per patiënt (zie tabel </w:t>
      </w:r>
      <w:r w:rsidR="00B24205" w:rsidRPr="001973CC">
        <w:rPr>
          <w:rFonts w:asciiTheme="minorHAnsi" w:hAnsiTheme="minorHAnsi" w:cstheme="minorHAnsi"/>
          <w:sz w:val="22"/>
          <w:szCs w:val="22"/>
        </w:rPr>
        <w:t>2</w:t>
      </w:r>
      <w:r w:rsidR="00B820F0">
        <w:rPr>
          <w:rFonts w:asciiTheme="minorHAnsi" w:hAnsiTheme="minorHAnsi" w:cstheme="minorHAnsi"/>
          <w:sz w:val="22"/>
          <w:szCs w:val="22"/>
        </w:rPr>
        <w:t xml:space="preserve"> variabele N</w:t>
      </w:r>
      <w:r w:rsidRPr="001973CC">
        <w:rPr>
          <w:rFonts w:asciiTheme="minorHAnsi" w:hAnsiTheme="minorHAnsi" w:cstheme="minorHAnsi"/>
          <w:sz w:val="22"/>
          <w:szCs w:val="22"/>
        </w:rPr>
        <w:t>).</w:t>
      </w:r>
      <w:r w:rsidR="005F4BC8" w:rsidRPr="001973CC">
        <w:rPr>
          <w:rFonts w:asciiTheme="minorHAnsi" w:hAnsiTheme="minorHAnsi" w:cstheme="minorHAnsi"/>
          <w:sz w:val="22"/>
          <w:szCs w:val="22"/>
        </w:rPr>
        <w:t xml:space="preserve"> Deze bedragen zijn gebaseerd op praktijkervaring, maar zijn slechts indicatief</w:t>
      </w:r>
      <w:r w:rsidR="00762B3D" w:rsidRPr="001973CC">
        <w:rPr>
          <w:rFonts w:asciiTheme="minorHAnsi" w:hAnsiTheme="minorHAnsi" w:cstheme="minorHAnsi"/>
          <w:sz w:val="22"/>
          <w:szCs w:val="22"/>
        </w:rPr>
        <w:t xml:space="preserve"> en bedoeld als uitgangspunt</w:t>
      </w:r>
      <w:r w:rsidR="005F4BC8" w:rsidRPr="001973CC">
        <w:rPr>
          <w:rFonts w:asciiTheme="minorHAnsi" w:hAnsiTheme="minorHAnsi" w:cstheme="minorHAnsi"/>
          <w:sz w:val="22"/>
          <w:szCs w:val="22"/>
        </w:rPr>
        <w:t>. De exacte b</w:t>
      </w:r>
      <w:r w:rsidR="00616296" w:rsidRPr="001973CC">
        <w:rPr>
          <w:rFonts w:asciiTheme="minorHAnsi" w:hAnsiTheme="minorHAnsi" w:cstheme="minorHAnsi"/>
          <w:sz w:val="22"/>
          <w:szCs w:val="22"/>
        </w:rPr>
        <w:t>edragen worden in onze regio afgestemd met alle betrokken partijen in de eerste en tweede lij</w:t>
      </w:r>
      <w:r w:rsidR="00EB4ED1" w:rsidRPr="001973CC">
        <w:rPr>
          <w:rFonts w:asciiTheme="minorHAnsi" w:hAnsiTheme="minorHAnsi" w:cstheme="minorHAnsi"/>
          <w:sz w:val="22"/>
          <w:szCs w:val="22"/>
        </w:rPr>
        <w:t>n.</w:t>
      </w:r>
    </w:p>
    <w:p w14:paraId="375B01AF" w14:textId="395C69BF" w:rsidR="00EB4ED1" w:rsidRPr="001973CC" w:rsidRDefault="00EB4ED1" w:rsidP="00B13A00">
      <w:pPr>
        <w:rPr>
          <w:rFonts w:asciiTheme="minorHAnsi" w:hAnsiTheme="minorHAnsi" w:cstheme="minorHAnsi"/>
          <w:sz w:val="22"/>
          <w:szCs w:val="22"/>
        </w:rPr>
      </w:pPr>
      <w:r w:rsidRPr="001973CC">
        <w:rPr>
          <w:rFonts w:asciiTheme="minorHAnsi" w:hAnsiTheme="minorHAnsi" w:cstheme="minorHAnsi"/>
          <w:sz w:val="22"/>
          <w:szCs w:val="22"/>
        </w:rPr>
        <w:t>Deze kosten worden opgenomen in de totaalbegroting van het regioplan dat wordt ingediend.</w:t>
      </w:r>
    </w:p>
    <w:p w14:paraId="6890CE11" w14:textId="0F3FA430" w:rsidR="003C05FE" w:rsidRPr="00B820F0" w:rsidRDefault="00EB4ED1" w:rsidP="00B13A00">
      <w:pPr>
        <w:pStyle w:val="Kop2"/>
        <w:rPr>
          <w:sz w:val="24"/>
          <w:szCs w:val="24"/>
        </w:rPr>
      </w:pPr>
      <w:r w:rsidRPr="00B820F0">
        <w:rPr>
          <w:sz w:val="24"/>
          <w:szCs w:val="24"/>
        </w:rPr>
        <w:lastRenderedPageBreak/>
        <w:t>Evaluatiekosten</w:t>
      </w:r>
    </w:p>
    <w:p w14:paraId="6428318F" w14:textId="436A1628" w:rsidR="00EB4ED1" w:rsidRPr="00B820F0" w:rsidRDefault="00EB4ED1" w:rsidP="00B13A00">
      <w:pPr>
        <w:rPr>
          <w:rFonts w:asciiTheme="minorHAnsi" w:hAnsiTheme="minorHAnsi" w:cstheme="minorHAnsi"/>
          <w:sz w:val="22"/>
          <w:szCs w:val="22"/>
        </w:rPr>
      </w:pPr>
      <w:r w:rsidRPr="00B820F0">
        <w:rPr>
          <w:rFonts w:asciiTheme="minorHAnsi" w:hAnsiTheme="minorHAnsi" w:cstheme="minorHAnsi"/>
          <w:sz w:val="22"/>
          <w:szCs w:val="22"/>
        </w:rPr>
        <w:t>Afhankelijk van het aantal zorgpaden die in aanmerking komen voor prehabilitatie in het desbetreffende ziekenhuis, wordt de hoogte van de evaluatiekosten bepaald (in onderstaande tabel 3 variabele M).</w:t>
      </w:r>
      <w:r w:rsidR="00A127F5" w:rsidRPr="00B820F0">
        <w:rPr>
          <w:rFonts w:asciiTheme="minorHAnsi" w:hAnsiTheme="minorHAnsi" w:cstheme="minorHAnsi"/>
          <w:sz w:val="22"/>
          <w:szCs w:val="22"/>
        </w:rPr>
        <w:t xml:space="preserve"> Dit bedrag wordt vanuit de ziekenhuizen naar de stichting Fit4Surgery overgemaakt. </w:t>
      </w:r>
    </w:p>
    <w:p w14:paraId="390241D5" w14:textId="26A45BA0" w:rsidR="00EB4ED1" w:rsidRPr="00B820F0" w:rsidRDefault="00EB4ED1" w:rsidP="00B13A00">
      <w:pPr>
        <w:rPr>
          <w:rFonts w:asciiTheme="minorHAnsi" w:hAnsiTheme="minorHAnsi" w:cstheme="minorHAnsi"/>
          <w:sz w:val="22"/>
          <w:szCs w:val="22"/>
          <w:u w:val="single"/>
        </w:rPr>
      </w:pPr>
      <w:r w:rsidRPr="00B820F0">
        <w:rPr>
          <w:rFonts w:asciiTheme="minorHAnsi" w:hAnsiTheme="minorHAnsi" w:cstheme="minorHAnsi"/>
          <w:sz w:val="22"/>
          <w:szCs w:val="22"/>
        </w:rPr>
        <w:t>Deze kosten worden opgenomen in de totaalbegroting van het regioplan dat wordt ingediend.</w:t>
      </w:r>
    </w:p>
    <w:p w14:paraId="750143C1" w14:textId="500956D1" w:rsidR="00C4694C" w:rsidRPr="00745E73" w:rsidRDefault="00C4694C" w:rsidP="00B13A00">
      <w:pPr>
        <w:rPr>
          <w:rFonts w:asciiTheme="minorHAnsi" w:hAnsiTheme="minorHAnsi" w:cstheme="minorHAnsi"/>
        </w:rPr>
      </w:pPr>
    </w:p>
    <w:p w14:paraId="6FC62639" w14:textId="513C08E4" w:rsidR="00B24205" w:rsidRPr="00A44182" w:rsidRDefault="00B24205" w:rsidP="00B13A00">
      <w:pPr>
        <w:rPr>
          <w:rFonts w:asciiTheme="minorHAnsi" w:hAnsiTheme="minorHAnsi" w:cstheme="minorHAnsi"/>
          <w:i/>
          <w:iCs/>
          <w:sz w:val="20"/>
          <w:szCs w:val="20"/>
        </w:rPr>
      </w:pPr>
      <w:r w:rsidRPr="00A44182">
        <w:rPr>
          <w:rFonts w:asciiTheme="minorHAnsi" w:hAnsiTheme="minorHAnsi" w:cstheme="minorHAnsi"/>
          <w:i/>
          <w:iCs/>
          <w:sz w:val="20"/>
          <w:szCs w:val="20"/>
        </w:rPr>
        <w:t>Tabel 2. Interventiekosten prehabilitatie</w:t>
      </w:r>
      <w:r w:rsidR="000B3411" w:rsidRPr="00A44182">
        <w:rPr>
          <w:rFonts w:asciiTheme="minorHAnsi" w:hAnsiTheme="minorHAnsi" w:cstheme="minorHAnsi"/>
          <w:i/>
          <w:iCs/>
          <w:sz w:val="20"/>
          <w:szCs w:val="20"/>
        </w:rPr>
        <w:t xml:space="preserve"> (indicatief)</w:t>
      </w:r>
      <w:r w:rsidR="00A44182">
        <w:rPr>
          <w:rFonts w:asciiTheme="minorHAnsi" w:hAnsiTheme="minorHAnsi" w:cstheme="minorHAnsi"/>
          <w:i/>
          <w:iCs/>
          <w:sz w:val="20"/>
          <w:szCs w:val="20"/>
        </w:rPr>
        <w:br/>
      </w:r>
    </w:p>
    <w:tbl>
      <w:tblPr>
        <w:tblStyle w:val="Rastertabel1licht-Accent5"/>
        <w:tblW w:w="0" w:type="auto"/>
        <w:tblLook w:val="04A0" w:firstRow="1" w:lastRow="0" w:firstColumn="1" w:lastColumn="0" w:noHBand="0" w:noVBand="1"/>
      </w:tblPr>
      <w:tblGrid>
        <w:gridCol w:w="4531"/>
        <w:gridCol w:w="878"/>
      </w:tblGrid>
      <w:tr w:rsidR="00B24205" w:rsidRPr="00A44182" w14:paraId="59580F1A" w14:textId="77777777" w:rsidTr="007828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FB55889" w14:textId="77777777" w:rsidR="00B24205" w:rsidRPr="00A44182" w:rsidRDefault="00B24205" w:rsidP="00B13A00">
            <w:pPr>
              <w:rPr>
                <w:rFonts w:asciiTheme="minorHAnsi" w:hAnsiTheme="minorHAnsi" w:cstheme="minorHAnsi"/>
                <w:sz w:val="20"/>
                <w:szCs w:val="20"/>
              </w:rPr>
            </w:pPr>
            <w:r w:rsidRPr="00A44182">
              <w:rPr>
                <w:rFonts w:asciiTheme="minorHAnsi" w:hAnsiTheme="minorHAnsi" w:cstheme="minorHAnsi"/>
                <w:sz w:val="20"/>
                <w:szCs w:val="20"/>
              </w:rPr>
              <w:t>Intramuraal:</w:t>
            </w:r>
          </w:p>
        </w:tc>
        <w:tc>
          <w:tcPr>
            <w:tcW w:w="878" w:type="dxa"/>
          </w:tcPr>
          <w:p w14:paraId="0B12551E" w14:textId="77777777" w:rsidR="00B24205" w:rsidRPr="00A44182" w:rsidRDefault="00B24205" w:rsidP="00B13A0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B24205" w:rsidRPr="00A44182" w14:paraId="202AC0EB" w14:textId="77777777" w:rsidTr="00782872">
        <w:tc>
          <w:tcPr>
            <w:cnfStyle w:val="001000000000" w:firstRow="0" w:lastRow="0" w:firstColumn="1" w:lastColumn="0" w:oddVBand="0" w:evenVBand="0" w:oddHBand="0" w:evenHBand="0" w:firstRowFirstColumn="0" w:firstRowLastColumn="0" w:lastRowFirstColumn="0" w:lastRowLastColumn="0"/>
            <w:tcW w:w="4531" w:type="dxa"/>
          </w:tcPr>
          <w:p w14:paraId="224842EC" w14:textId="77777777" w:rsidR="00B24205" w:rsidRPr="00A44182" w:rsidRDefault="00B24205" w:rsidP="00B13A00">
            <w:pPr>
              <w:pStyle w:val="Lijstalinea"/>
              <w:numPr>
                <w:ilvl w:val="0"/>
                <w:numId w:val="3"/>
              </w:numPr>
              <w:rPr>
                <w:rFonts w:asciiTheme="minorHAnsi" w:hAnsiTheme="minorHAnsi" w:cstheme="minorHAnsi"/>
                <w:b w:val="0"/>
                <w:bCs w:val="0"/>
                <w:sz w:val="20"/>
                <w:szCs w:val="20"/>
              </w:rPr>
            </w:pPr>
            <w:r w:rsidRPr="00A44182">
              <w:rPr>
                <w:rFonts w:asciiTheme="minorHAnsi" w:hAnsiTheme="minorHAnsi" w:cstheme="minorHAnsi"/>
                <w:b w:val="0"/>
                <w:bCs w:val="0"/>
                <w:sz w:val="20"/>
                <w:szCs w:val="20"/>
              </w:rPr>
              <w:t>Fysiotherapie</w:t>
            </w:r>
          </w:p>
        </w:tc>
        <w:tc>
          <w:tcPr>
            <w:tcW w:w="878" w:type="dxa"/>
          </w:tcPr>
          <w:p w14:paraId="493C0F7B" w14:textId="77777777" w:rsidR="00B24205" w:rsidRPr="00A44182" w:rsidRDefault="00B24205" w:rsidP="00B13A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44182">
              <w:rPr>
                <w:rFonts w:asciiTheme="minorHAnsi" w:hAnsiTheme="minorHAnsi" w:cstheme="minorHAnsi"/>
                <w:sz w:val="20"/>
                <w:szCs w:val="20"/>
              </w:rPr>
              <w:t>€ 200</w:t>
            </w:r>
          </w:p>
        </w:tc>
      </w:tr>
      <w:tr w:rsidR="00B24205" w:rsidRPr="00A44182" w14:paraId="1E6C23D2" w14:textId="77777777" w:rsidTr="00782872">
        <w:tc>
          <w:tcPr>
            <w:cnfStyle w:val="001000000000" w:firstRow="0" w:lastRow="0" w:firstColumn="1" w:lastColumn="0" w:oddVBand="0" w:evenVBand="0" w:oddHBand="0" w:evenHBand="0" w:firstRowFirstColumn="0" w:firstRowLastColumn="0" w:lastRowFirstColumn="0" w:lastRowLastColumn="0"/>
            <w:tcW w:w="4531" w:type="dxa"/>
          </w:tcPr>
          <w:p w14:paraId="2337CC0B" w14:textId="77777777" w:rsidR="00B24205" w:rsidRPr="00A44182" w:rsidRDefault="00B24205" w:rsidP="00B13A00">
            <w:pPr>
              <w:pStyle w:val="Lijstalinea"/>
              <w:numPr>
                <w:ilvl w:val="0"/>
                <w:numId w:val="3"/>
              </w:numPr>
              <w:rPr>
                <w:rFonts w:asciiTheme="minorHAnsi" w:hAnsiTheme="minorHAnsi" w:cstheme="minorHAnsi"/>
                <w:b w:val="0"/>
                <w:bCs w:val="0"/>
                <w:sz w:val="20"/>
                <w:szCs w:val="20"/>
              </w:rPr>
            </w:pPr>
            <w:r w:rsidRPr="00A44182">
              <w:rPr>
                <w:rFonts w:asciiTheme="minorHAnsi" w:hAnsiTheme="minorHAnsi" w:cstheme="minorHAnsi"/>
                <w:b w:val="0"/>
                <w:bCs w:val="0"/>
                <w:sz w:val="20"/>
                <w:szCs w:val="20"/>
              </w:rPr>
              <w:t>Diëtetiek</w:t>
            </w:r>
          </w:p>
        </w:tc>
        <w:tc>
          <w:tcPr>
            <w:tcW w:w="878" w:type="dxa"/>
          </w:tcPr>
          <w:p w14:paraId="2E9B7F37" w14:textId="77777777" w:rsidR="00B24205" w:rsidRPr="00A44182" w:rsidRDefault="00B24205" w:rsidP="00B13A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44182">
              <w:rPr>
                <w:rFonts w:asciiTheme="minorHAnsi" w:hAnsiTheme="minorHAnsi" w:cstheme="minorHAnsi"/>
                <w:sz w:val="20"/>
                <w:szCs w:val="20"/>
              </w:rPr>
              <w:t>€ 200</w:t>
            </w:r>
          </w:p>
        </w:tc>
      </w:tr>
      <w:tr w:rsidR="00B24205" w:rsidRPr="00A44182" w14:paraId="5AD04373" w14:textId="77777777" w:rsidTr="00782872">
        <w:tc>
          <w:tcPr>
            <w:cnfStyle w:val="001000000000" w:firstRow="0" w:lastRow="0" w:firstColumn="1" w:lastColumn="0" w:oddVBand="0" w:evenVBand="0" w:oddHBand="0" w:evenHBand="0" w:firstRowFirstColumn="0" w:firstRowLastColumn="0" w:lastRowFirstColumn="0" w:lastRowLastColumn="0"/>
            <w:tcW w:w="4531" w:type="dxa"/>
          </w:tcPr>
          <w:p w14:paraId="35A6E3AA" w14:textId="77777777" w:rsidR="00B24205" w:rsidRPr="00A44182" w:rsidRDefault="00B24205" w:rsidP="00B13A00">
            <w:pPr>
              <w:pStyle w:val="Lijstalinea"/>
              <w:numPr>
                <w:ilvl w:val="0"/>
                <w:numId w:val="3"/>
              </w:numPr>
              <w:rPr>
                <w:rFonts w:asciiTheme="minorHAnsi" w:hAnsiTheme="minorHAnsi" w:cstheme="minorHAnsi"/>
                <w:b w:val="0"/>
                <w:bCs w:val="0"/>
                <w:sz w:val="20"/>
                <w:szCs w:val="20"/>
              </w:rPr>
            </w:pPr>
            <w:r w:rsidRPr="00A44182">
              <w:rPr>
                <w:rFonts w:asciiTheme="minorHAnsi" w:hAnsiTheme="minorHAnsi" w:cstheme="minorHAnsi"/>
                <w:b w:val="0"/>
                <w:bCs w:val="0"/>
                <w:sz w:val="20"/>
                <w:szCs w:val="20"/>
              </w:rPr>
              <w:t>Voedingssuppletie</w:t>
            </w:r>
          </w:p>
        </w:tc>
        <w:tc>
          <w:tcPr>
            <w:tcW w:w="878" w:type="dxa"/>
          </w:tcPr>
          <w:p w14:paraId="5E78C952" w14:textId="77777777" w:rsidR="00B24205" w:rsidRPr="00A44182" w:rsidRDefault="00B24205" w:rsidP="00B13A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44182">
              <w:rPr>
                <w:rFonts w:asciiTheme="minorHAnsi" w:hAnsiTheme="minorHAnsi" w:cstheme="minorHAnsi"/>
                <w:sz w:val="20"/>
                <w:szCs w:val="20"/>
              </w:rPr>
              <w:t>€ 60</w:t>
            </w:r>
          </w:p>
        </w:tc>
      </w:tr>
      <w:tr w:rsidR="00B24205" w:rsidRPr="00A44182" w14:paraId="6166F756" w14:textId="77777777" w:rsidTr="00782872">
        <w:tc>
          <w:tcPr>
            <w:cnfStyle w:val="001000000000" w:firstRow="0" w:lastRow="0" w:firstColumn="1" w:lastColumn="0" w:oddVBand="0" w:evenVBand="0" w:oddHBand="0" w:evenHBand="0" w:firstRowFirstColumn="0" w:firstRowLastColumn="0" w:lastRowFirstColumn="0" w:lastRowLastColumn="0"/>
            <w:tcW w:w="4531" w:type="dxa"/>
          </w:tcPr>
          <w:p w14:paraId="02B88BDE" w14:textId="77777777" w:rsidR="00B24205" w:rsidRPr="00A44182" w:rsidRDefault="00B24205" w:rsidP="00B13A00">
            <w:pPr>
              <w:pStyle w:val="Lijstalinea"/>
              <w:numPr>
                <w:ilvl w:val="0"/>
                <w:numId w:val="3"/>
              </w:numPr>
              <w:rPr>
                <w:rFonts w:asciiTheme="minorHAnsi" w:hAnsiTheme="minorHAnsi" w:cstheme="minorHAnsi"/>
                <w:b w:val="0"/>
                <w:bCs w:val="0"/>
                <w:sz w:val="20"/>
                <w:szCs w:val="20"/>
              </w:rPr>
            </w:pPr>
            <w:r w:rsidRPr="00A44182">
              <w:rPr>
                <w:rFonts w:asciiTheme="minorHAnsi" w:hAnsiTheme="minorHAnsi" w:cstheme="minorHAnsi"/>
                <w:b w:val="0"/>
                <w:bCs w:val="0"/>
                <w:sz w:val="20"/>
                <w:szCs w:val="20"/>
              </w:rPr>
              <w:t>Psychologische begeleiding*</w:t>
            </w:r>
          </w:p>
        </w:tc>
        <w:tc>
          <w:tcPr>
            <w:tcW w:w="878" w:type="dxa"/>
          </w:tcPr>
          <w:p w14:paraId="7CDA6523" w14:textId="77777777" w:rsidR="00B24205" w:rsidRPr="00A44182" w:rsidRDefault="00B24205" w:rsidP="00B13A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44182">
              <w:rPr>
                <w:rFonts w:asciiTheme="minorHAnsi" w:hAnsiTheme="minorHAnsi" w:cstheme="minorHAnsi"/>
                <w:sz w:val="20"/>
                <w:szCs w:val="20"/>
              </w:rPr>
              <w:t>€ 10</w:t>
            </w:r>
          </w:p>
        </w:tc>
      </w:tr>
      <w:tr w:rsidR="00B24205" w:rsidRPr="00A44182" w14:paraId="5E8AED96" w14:textId="77777777" w:rsidTr="00782872">
        <w:tc>
          <w:tcPr>
            <w:cnfStyle w:val="001000000000" w:firstRow="0" w:lastRow="0" w:firstColumn="1" w:lastColumn="0" w:oddVBand="0" w:evenVBand="0" w:oddHBand="0" w:evenHBand="0" w:firstRowFirstColumn="0" w:firstRowLastColumn="0" w:lastRowFirstColumn="0" w:lastRowLastColumn="0"/>
            <w:tcW w:w="4531" w:type="dxa"/>
          </w:tcPr>
          <w:p w14:paraId="462B8651" w14:textId="77777777" w:rsidR="00B24205" w:rsidRPr="00A44182" w:rsidRDefault="00B24205" w:rsidP="00B13A00">
            <w:pPr>
              <w:rPr>
                <w:rFonts w:asciiTheme="minorHAnsi" w:hAnsiTheme="minorHAnsi" w:cstheme="minorHAnsi"/>
                <w:b w:val="0"/>
                <w:bCs w:val="0"/>
                <w:sz w:val="20"/>
                <w:szCs w:val="20"/>
              </w:rPr>
            </w:pPr>
            <w:r w:rsidRPr="00A44182">
              <w:rPr>
                <w:rFonts w:asciiTheme="minorHAnsi" w:hAnsiTheme="minorHAnsi" w:cstheme="minorHAnsi"/>
                <w:b w:val="0"/>
                <w:bCs w:val="0"/>
                <w:sz w:val="20"/>
                <w:szCs w:val="20"/>
              </w:rPr>
              <w:t>Coördinatie en logistiek</w:t>
            </w:r>
          </w:p>
        </w:tc>
        <w:tc>
          <w:tcPr>
            <w:tcW w:w="878" w:type="dxa"/>
          </w:tcPr>
          <w:p w14:paraId="0ECCB6BB" w14:textId="77777777" w:rsidR="00B24205" w:rsidRPr="00A44182" w:rsidRDefault="00B24205" w:rsidP="00B13A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44182">
              <w:rPr>
                <w:rFonts w:asciiTheme="minorHAnsi" w:hAnsiTheme="minorHAnsi" w:cstheme="minorHAnsi"/>
                <w:sz w:val="20"/>
                <w:szCs w:val="20"/>
              </w:rPr>
              <w:t>€ 130</w:t>
            </w:r>
          </w:p>
        </w:tc>
      </w:tr>
      <w:tr w:rsidR="00B24205" w:rsidRPr="00A44182" w14:paraId="6EF534AB" w14:textId="77777777" w:rsidTr="00782872">
        <w:tc>
          <w:tcPr>
            <w:cnfStyle w:val="001000000000" w:firstRow="0" w:lastRow="0" w:firstColumn="1" w:lastColumn="0" w:oddVBand="0" w:evenVBand="0" w:oddHBand="0" w:evenHBand="0" w:firstRowFirstColumn="0" w:firstRowLastColumn="0" w:lastRowFirstColumn="0" w:lastRowLastColumn="0"/>
            <w:tcW w:w="4531" w:type="dxa"/>
          </w:tcPr>
          <w:p w14:paraId="12C9828A" w14:textId="77777777" w:rsidR="00B24205" w:rsidRPr="00A44182" w:rsidRDefault="00B24205" w:rsidP="00B13A00">
            <w:pPr>
              <w:rPr>
                <w:rFonts w:asciiTheme="minorHAnsi" w:hAnsiTheme="minorHAnsi" w:cstheme="minorHAnsi"/>
                <w:b w:val="0"/>
                <w:bCs w:val="0"/>
                <w:sz w:val="20"/>
                <w:szCs w:val="20"/>
              </w:rPr>
            </w:pPr>
            <w:r w:rsidRPr="00A44182">
              <w:rPr>
                <w:rFonts w:asciiTheme="minorHAnsi" w:hAnsiTheme="minorHAnsi" w:cstheme="minorHAnsi"/>
                <w:sz w:val="20"/>
                <w:szCs w:val="20"/>
              </w:rPr>
              <w:t>Totaal intramuraal</w:t>
            </w:r>
          </w:p>
        </w:tc>
        <w:tc>
          <w:tcPr>
            <w:tcW w:w="878" w:type="dxa"/>
          </w:tcPr>
          <w:p w14:paraId="57A1A2F3" w14:textId="77777777" w:rsidR="00B24205" w:rsidRPr="00A44182" w:rsidRDefault="00B24205" w:rsidP="00B13A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44182">
              <w:rPr>
                <w:rFonts w:asciiTheme="minorHAnsi" w:hAnsiTheme="minorHAnsi" w:cstheme="minorHAnsi"/>
                <w:b/>
                <w:bCs/>
                <w:sz w:val="20"/>
                <w:szCs w:val="20"/>
              </w:rPr>
              <w:t>€ 600</w:t>
            </w:r>
          </w:p>
        </w:tc>
      </w:tr>
      <w:tr w:rsidR="00B24205" w:rsidRPr="00A44182" w14:paraId="22B1D998" w14:textId="77777777" w:rsidTr="00782872">
        <w:tc>
          <w:tcPr>
            <w:cnfStyle w:val="001000000000" w:firstRow="0" w:lastRow="0" w:firstColumn="1" w:lastColumn="0" w:oddVBand="0" w:evenVBand="0" w:oddHBand="0" w:evenHBand="0" w:firstRowFirstColumn="0" w:firstRowLastColumn="0" w:lastRowFirstColumn="0" w:lastRowLastColumn="0"/>
            <w:tcW w:w="5409" w:type="dxa"/>
            <w:gridSpan w:val="2"/>
          </w:tcPr>
          <w:p w14:paraId="4FF26FA4" w14:textId="77777777" w:rsidR="00B24205" w:rsidRPr="00A44182" w:rsidRDefault="00B24205" w:rsidP="00B13A00">
            <w:pPr>
              <w:rPr>
                <w:rFonts w:asciiTheme="minorHAnsi" w:hAnsiTheme="minorHAnsi" w:cstheme="minorHAnsi"/>
                <w:sz w:val="20"/>
                <w:szCs w:val="20"/>
              </w:rPr>
            </w:pPr>
          </w:p>
        </w:tc>
      </w:tr>
      <w:tr w:rsidR="00B24205" w:rsidRPr="00A44182" w14:paraId="5253D9D2" w14:textId="77777777" w:rsidTr="00782872">
        <w:tc>
          <w:tcPr>
            <w:cnfStyle w:val="001000000000" w:firstRow="0" w:lastRow="0" w:firstColumn="1" w:lastColumn="0" w:oddVBand="0" w:evenVBand="0" w:oddHBand="0" w:evenHBand="0" w:firstRowFirstColumn="0" w:firstRowLastColumn="0" w:lastRowFirstColumn="0" w:lastRowLastColumn="0"/>
            <w:tcW w:w="4531" w:type="dxa"/>
          </w:tcPr>
          <w:p w14:paraId="1BF56F18" w14:textId="77777777" w:rsidR="00B24205" w:rsidRPr="00A44182" w:rsidRDefault="00B24205" w:rsidP="00B13A00">
            <w:pPr>
              <w:rPr>
                <w:rFonts w:asciiTheme="minorHAnsi" w:hAnsiTheme="minorHAnsi" w:cstheme="minorHAnsi"/>
                <w:sz w:val="20"/>
                <w:szCs w:val="20"/>
              </w:rPr>
            </w:pPr>
            <w:r w:rsidRPr="00A44182">
              <w:rPr>
                <w:rFonts w:asciiTheme="minorHAnsi" w:hAnsiTheme="minorHAnsi" w:cstheme="minorHAnsi"/>
                <w:sz w:val="20"/>
                <w:szCs w:val="20"/>
              </w:rPr>
              <w:t>Extramuraal:</w:t>
            </w:r>
          </w:p>
        </w:tc>
        <w:tc>
          <w:tcPr>
            <w:tcW w:w="878" w:type="dxa"/>
          </w:tcPr>
          <w:p w14:paraId="31B39B26" w14:textId="77777777" w:rsidR="00B24205" w:rsidRPr="00A44182" w:rsidRDefault="00B24205" w:rsidP="00B13A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B24205" w:rsidRPr="00A44182" w14:paraId="4258F6BE" w14:textId="77777777" w:rsidTr="00782872">
        <w:tc>
          <w:tcPr>
            <w:cnfStyle w:val="001000000000" w:firstRow="0" w:lastRow="0" w:firstColumn="1" w:lastColumn="0" w:oddVBand="0" w:evenVBand="0" w:oddHBand="0" w:evenHBand="0" w:firstRowFirstColumn="0" w:firstRowLastColumn="0" w:lastRowFirstColumn="0" w:lastRowLastColumn="0"/>
            <w:tcW w:w="4531" w:type="dxa"/>
          </w:tcPr>
          <w:p w14:paraId="75D81F08" w14:textId="77777777" w:rsidR="00B24205" w:rsidRPr="00A44182" w:rsidRDefault="00B24205" w:rsidP="00B13A00">
            <w:pPr>
              <w:pStyle w:val="Lijstalinea"/>
              <w:numPr>
                <w:ilvl w:val="0"/>
                <w:numId w:val="3"/>
              </w:numPr>
              <w:rPr>
                <w:rFonts w:asciiTheme="minorHAnsi" w:hAnsiTheme="minorHAnsi" w:cstheme="minorHAnsi"/>
                <w:b w:val="0"/>
                <w:bCs w:val="0"/>
                <w:sz w:val="20"/>
                <w:szCs w:val="20"/>
              </w:rPr>
            </w:pPr>
            <w:r w:rsidRPr="00A44182">
              <w:rPr>
                <w:rFonts w:asciiTheme="minorHAnsi" w:hAnsiTheme="minorHAnsi" w:cstheme="minorHAnsi"/>
                <w:b w:val="0"/>
                <w:bCs w:val="0"/>
                <w:sz w:val="20"/>
                <w:szCs w:val="20"/>
              </w:rPr>
              <w:t>Fysiotherapie eerstelijns</w:t>
            </w:r>
          </w:p>
        </w:tc>
        <w:tc>
          <w:tcPr>
            <w:tcW w:w="878" w:type="dxa"/>
          </w:tcPr>
          <w:p w14:paraId="7F2B7CA0" w14:textId="7568D94D" w:rsidR="00B24205" w:rsidRPr="00A44182" w:rsidRDefault="00B24205" w:rsidP="00B13A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44182">
              <w:rPr>
                <w:rFonts w:asciiTheme="minorHAnsi" w:hAnsiTheme="minorHAnsi" w:cstheme="minorHAnsi"/>
                <w:sz w:val="20"/>
                <w:szCs w:val="20"/>
              </w:rPr>
              <w:t xml:space="preserve">€ </w:t>
            </w:r>
            <w:r w:rsidR="00AE7C0E" w:rsidRPr="00A44182">
              <w:rPr>
                <w:rFonts w:asciiTheme="minorHAnsi" w:hAnsiTheme="minorHAnsi" w:cstheme="minorHAnsi"/>
                <w:sz w:val="20"/>
                <w:szCs w:val="20"/>
              </w:rPr>
              <w:t>480</w:t>
            </w:r>
          </w:p>
        </w:tc>
      </w:tr>
      <w:tr w:rsidR="00B24205" w:rsidRPr="00A44182" w14:paraId="165D3AF5" w14:textId="77777777" w:rsidTr="00782872">
        <w:tc>
          <w:tcPr>
            <w:cnfStyle w:val="001000000000" w:firstRow="0" w:lastRow="0" w:firstColumn="1" w:lastColumn="0" w:oddVBand="0" w:evenVBand="0" w:oddHBand="0" w:evenHBand="0" w:firstRowFirstColumn="0" w:firstRowLastColumn="0" w:lastRowFirstColumn="0" w:lastRowLastColumn="0"/>
            <w:tcW w:w="4531" w:type="dxa"/>
          </w:tcPr>
          <w:p w14:paraId="69FEB129" w14:textId="77777777" w:rsidR="00B24205" w:rsidRPr="00A44182" w:rsidRDefault="00B24205" w:rsidP="00B13A00">
            <w:pPr>
              <w:rPr>
                <w:rFonts w:asciiTheme="minorHAnsi" w:hAnsiTheme="minorHAnsi" w:cstheme="minorHAnsi"/>
                <w:sz w:val="20"/>
                <w:szCs w:val="20"/>
              </w:rPr>
            </w:pPr>
            <w:r w:rsidRPr="00A44182">
              <w:rPr>
                <w:rFonts w:asciiTheme="minorHAnsi" w:hAnsiTheme="minorHAnsi" w:cstheme="minorHAnsi"/>
                <w:sz w:val="20"/>
                <w:szCs w:val="20"/>
              </w:rPr>
              <w:t>Totaal extramuraal</w:t>
            </w:r>
          </w:p>
        </w:tc>
        <w:tc>
          <w:tcPr>
            <w:tcW w:w="878" w:type="dxa"/>
          </w:tcPr>
          <w:p w14:paraId="6ADF5F70" w14:textId="14B3A219" w:rsidR="00B24205" w:rsidRPr="00A44182" w:rsidRDefault="00B24205" w:rsidP="00B13A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44182">
              <w:rPr>
                <w:rFonts w:asciiTheme="minorHAnsi" w:hAnsiTheme="minorHAnsi" w:cstheme="minorHAnsi"/>
                <w:b/>
                <w:bCs/>
                <w:sz w:val="20"/>
                <w:szCs w:val="20"/>
              </w:rPr>
              <w:t xml:space="preserve">€ </w:t>
            </w:r>
            <w:r w:rsidR="00AE7C0E" w:rsidRPr="00A44182">
              <w:rPr>
                <w:rFonts w:asciiTheme="minorHAnsi" w:hAnsiTheme="minorHAnsi" w:cstheme="minorHAnsi"/>
                <w:b/>
                <w:bCs/>
                <w:sz w:val="20"/>
                <w:szCs w:val="20"/>
              </w:rPr>
              <w:t>480</w:t>
            </w:r>
          </w:p>
        </w:tc>
      </w:tr>
      <w:tr w:rsidR="00B24205" w:rsidRPr="00A44182" w14:paraId="7F11DB77" w14:textId="77777777" w:rsidTr="00782872">
        <w:tc>
          <w:tcPr>
            <w:cnfStyle w:val="001000000000" w:firstRow="0" w:lastRow="0" w:firstColumn="1" w:lastColumn="0" w:oddVBand="0" w:evenVBand="0" w:oddHBand="0" w:evenHBand="0" w:firstRowFirstColumn="0" w:firstRowLastColumn="0" w:lastRowFirstColumn="0" w:lastRowLastColumn="0"/>
            <w:tcW w:w="5409" w:type="dxa"/>
            <w:gridSpan w:val="2"/>
          </w:tcPr>
          <w:p w14:paraId="11AB98CE" w14:textId="77777777" w:rsidR="00B24205" w:rsidRPr="00A44182" w:rsidRDefault="00B24205" w:rsidP="00B13A00">
            <w:pPr>
              <w:rPr>
                <w:rFonts w:asciiTheme="minorHAnsi" w:hAnsiTheme="minorHAnsi" w:cstheme="minorHAnsi"/>
                <w:b w:val="0"/>
                <w:bCs w:val="0"/>
                <w:sz w:val="20"/>
                <w:szCs w:val="20"/>
              </w:rPr>
            </w:pPr>
          </w:p>
        </w:tc>
      </w:tr>
      <w:tr w:rsidR="00B24205" w:rsidRPr="00A44182" w14:paraId="2ACB4D8B" w14:textId="77777777" w:rsidTr="00782872">
        <w:tc>
          <w:tcPr>
            <w:cnfStyle w:val="001000000000" w:firstRow="0" w:lastRow="0" w:firstColumn="1" w:lastColumn="0" w:oddVBand="0" w:evenVBand="0" w:oddHBand="0" w:evenHBand="0" w:firstRowFirstColumn="0" w:firstRowLastColumn="0" w:lastRowFirstColumn="0" w:lastRowLastColumn="0"/>
            <w:tcW w:w="4531" w:type="dxa"/>
            <w:shd w:val="clear" w:color="auto" w:fill="D9E2F3" w:themeFill="accent1" w:themeFillTint="33"/>
          </w:tcPr>
          <w:p w14:paraId="6B1D731E" w14:textId="77777777" w:rsidR="00B24205" w:rsidRPr="00A44182" w:rsidRDefault="00B24205" w:rsidP="00B13A00">
            <w:pPr>
              <w:rPr>
                <w:rFonts w:asciiTheme="minorHAnsi" w:hAnsiTheme="minorHAnsi" w:cstheme="minorHAnsi"/>
                <w:b w:val="0"/>
                <w:bCs w:val="0"/>
                <w:sz w:val="20"/>
                <w:szCs w:val="20"/>
              </w:rPr>
            </w:pPr>
            <w:r w:rsidRPr="00A44182">
              <w:rPr>
                <w:rFonts w:asciiTheme="minorHAnsi" w:hAnsiTheme="minorHAnsi" w:cstheme="minorHAnsi"/>
                <w:sz w:val="20"/>
                <w:szCs w:val="20"/>
              </w:rPr>
              <w:t>Totaal</w:t>
            </w:r>
          </w:p>
        </w:tc>
        <w:tc>
          <w:tcPr>
            <w:tcW w:w="878" w:type="dxa"/>
            <w:shd w:val="clear" w:color="auto" w:fill="D9E2F3" w:themeFill="accent1" w:themeFillTint="33"/>
          </w:tcPr>
          <w:p w14:paraId="63D62EB9" w14:textId="3C1DC3AF" w:rsidR="00B24205" w:rsidRPr="00A44182" w:rsidRDefault="00B24205" w:rsidP="00B13A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44182">
              <w:rPr>
                <w:rFonts w:asciiTheme="minorHAnsi" w:hAnsiTheme="minorHAnsi" w:cstheme="minorHAnsi"/>
                <w:b/>
                <w:bCs/>
                <w:sz w:val="20"/>
                <w:szCs w:val="20"/>
              </w:rPr>
              <w:t xml:space="preserve">€ </w:t>
            </w:r>
            <w:r w:rsidR="00AE7C0E" w:rsidRPr="00A44182">
              <w:rPr>
                <w:rFonts w:asciiTheme="minorHAnsi" w:hAnsiTheme="minorHAnsi" w:cstheme="minorHAnsi"/>
                <w:b/>
                <w:bCs/>
                <w:sz w:val="20"/>
                <w:szCs w:val="20"/>
              </w:rPr>
              <w:t>1</w:t>
            </w:r>
            <w:r w:rsidR="00094E6E">
              <w:rPr>
                <w:rFonts w:asciiTheme="minorHAnsi" w:hAnsiTheme="minorHAnsi" w:cstheme="minorHAnsi"/>
                <w:b/>
                <w:bCs/>
                <w:sz w:val="20"/>
                <w:szCs w:val="20"/>
              </w:rPr>
              <w:t>.</w:t>
            </w:r>
            <w:r w:rsidR="00AE7C0E" w:rsidRPr="00A44182">
              <w:rPr>
                <w:rFonts w:asciiTheme="minorHAnsi" w:hAnsiTheme="minorHAnsi" w:cstheme="minorHAnsi"/>
                <w:b/>
                <w:bCs/>
                <w:sz w:val="20"/>
                <w:szCs w:val="20"/>
              </w:rPr>
              <w:t>080</w:t>
            </w:r>
          </w:p>
        </w:tc>
      </w:tr>
      <w:tr w:rsidR="00B24205" w:rsidRPr="00A44182" w14:paraId="18D394BD" w14:textId="77777777" w:rsidTr="00782872">
        <w:tc>
          <w:tcPr>
            <w:cnfStyle w:val="001000000000" w:firstRow="0" w:lastRow="0" w:firstColumn="1" w:lastColumn="0" w:oddVBand="0" w:evenVBand="0" w:oddHBand="0" w:evenHBand="0" w:firstRowFirstColumn="0" w:firstRowLastColumn="0" w:lastRowFirstColumn="0" w:lastRowLastColumn="0"/>
            <w:tcW w:w="5409" w:type="dxa"/>
            <w:gridSpan w:val="2"/>
          </w:tcPr>
          <w:p w14:paraId="546A9B45" w14:textId="77777777" w:rsidR="00B24205" w:rsidRPr="00A44182" w:rsidRDefault="00B24205" w:rsidP="00B13A00">
            <w:pPr>
              <w:rPr>
                <w:rFonts w:asciiTheme="minorHAnsi" w:hAnsiTheme="minorHAnsi" w:cstheme="minorHAnsi"/>
                <w:b w:val="0"/>
                <w:bCs w:val="0"/>
                <w:sz w:val="20"/>
                <w:szCs w:val="20"/>
              </w:rPr>
            </w:pPr>
            <w:r w:rsidRPr="00A44182">
              <w:rPr>
                <w:rFonts w:asciiTheme="minorHAnsi" w:hAnsiTheme="minorHAnsi" w:cstheme="minorHAnsi"/>
                <w:b w:val="0"/>
                <w:bCs w:val="0"/>
                <w:sz w:val="20"/>
                <w:szCs w:val="20"/>
              </w:rPr>
              <w:t>*10% van patiënten heeft verhoogd risico, interventiekosten 100 euro</w:t>
            </w:r>
          </w:p>
        </w:tc>
      </w:tr>
    </w:tbl>
    <w:p w14:paraId="115472D6" w14:textId="77777777" w:rsidR="00B24205" w:rsidRPr="00745E73" w:rsidRDefault="00B24205" w:rsidP="00B13A00">
      <w:pPr>
        <w:rPr>
          <w:rFonts w:asciiTheme="minorHAnsi" w:hAnsiTheme="minorHAnsi" w:cstheme="minorHAnsi"/>
        </w:rPr>
      </w:pPr>
    </w:p>
    <w:p w14:paraId="604C9900" w14:textId="77777777" w:rsidR="0044241A" w:rsidRDefault="0044241A" w:rsidP="00B13A00">
      <w:pPr>
        <w:pStyle w:val="Kop2"/>
      </w:pPr>
    </w:p>
    <w:p w14:paraId="72CFC0A0" w14:textId="148F80CB" w:rsidR="003C05FE" w:rsidRPr="00FD057F" w:rsidRDefault="003C05FE" w:rsidP="00B13A00">
      <w:pPr>
        <w:pStyle w:val="Kop2"/>
        <w:rPr>
          <w:sz w:val="24"/>
          <w:szCs w:val="24"/>
        </w:rPr>
      </w:pPr>
      <w:r w:rsidRPr="00FD057F">
        <w:rPr>
          <w:sz w:val="24"/>
          <w:szCs w:val="24"/>
        </w:rPr>
        <w:t xml:space="preserve">Totale </w:t>
      </w:r>
      <w:r w:rsidR="00B24205" w:rsidRPr="00FD057F">
        <w:rPr>
          <w:sz w:val="24"/>
          <w:szCs w:val="24"/>
        </w:rPr>
        <w:t>begroting</w:t>
      </w:r>
    </w:p>
    <w:p w14:paraId="5ADB9F14" w14:textId="5EE6C353" w:rsidR="00D62346" w:rsidRDefault="003C05FE" w:rsidP="00B13A00">
      <w:pPr>
        <w:rPr>
          <w:rFonts w:asciiTheme="minorHAnsi" w:hAnsiTheme="minorHAnsi" w:cstheme="minorHAnsi"/>
          <w:sz w:val="22"/>
          <w:szCs w:val="22"/>
        </w:rPr>
      </w:pPr>
      <w:r w:rsidRPr="00FD057F">
        <w:rPr>
          <w:rFonts w:asciiTheme="minorHAnsi" w:hAnsiTheme="minorHAnsi" w:cstheme="minorHAnsi"/>
          <w:sz w:val="22"/>
          <w:szCs w:val="22"/>
        </w:rPr>
        <w:t>De totale begroting bestaat uit de</w:t>
      </w:r>
      <w:r w:rsidR="00D6117E" w:rsidRPr="00FD057F">
        <w:rPr>
          <w:rFonts w:asciiTheme="minorHAnsi" w:hAnsiTheme="minorHAnsi" w:cstheme="minorHAnsi"/>
          <w:sz w:val="22"/>
          <w:szCs w:val="22"/>
        </w:rPr>
        <w:t xml:space="preserve"> opstart</w:t>
      </w:r>
      <w:r w:rsidR="00EB4ED1" w:rsidRPr="00FD057F">
        <w:rPr>
          <w:rFonts w:asciiTheme="minorHAnsi" w:hAnsiTheme="minorHAnsi" w:cstheme="minorHAnsi"/>
          <w:sz w:val="22"/>
          <w:szCs w:val="22"/>
        </w:rPr>
        <w:t>-</w:t>
      </w:r>
      <w:r w:rsidR="00D6117E" w:rsidRPr="00FD057F">
        <w:rPr>
          <w:rFonts w:asciiTheme="minorHAnsi" w:hAnsiTheme="minorHAnsi" w:cstheme="minorHAnsi"/>
          <w:sz w:val="22"/>
          <w:szCs w:val="22"/>
        </w:rPr>
        <w:t>,</w:t>
      </w:r>
      <w:r w:rsidRPr="00FD057F">
        <w:rPr>
          <w:rFonts w:asciiTheme="minorHAnsi" w:hAnsiTheme="minorHAnsi" w:cstheme="minorHAnsi"/>
          <w:sz w:val="22"/>
          <w:szCs w:val="22"/>
        </w:rPr>
        <w:t xml:space="preserve"> implementatie-</w:t>
      </w:r>
      <w:r w:rsidR="00EB4ED1" w:rsidRPr="00FD057F">
        <w:rPr>
          <w:rFonts w:asciiTheme="minorHAnsi" w:hAnsiTheme="minorHAnsi" w:cstheme="minorHAnsi"/>
          <w:sz w:val="22"/>
          <w:szCs w:val="22"/>
        </w:rPr>
        <w:t xml:space="preserve">, </w:t>
      </w:r>
      <w:r w:rsidRPr="00FD057F">
        <w:rPr>
          <w:rFonts w:asciiTheme="minorHAnsi" w:hAnsiTheme="minorHAnsi" w:cstheme="minorHAnsi"/>
          <w:sz w:val="22"/>
          <w:szCs w:val="22"/>
        </w:rPr>
        <w:t>interventie</w:t>
      </w:r>
      <w:r w:rsidR="00EB4ED1" w:rsidRPr="00FD057F">
        <w:rPr>
          <w:rFonts w:asciiTheme="minorHAnsi" w:hAnsiTheme="minorHAnsi" w:cstheme="minorHAnsi"/>
          <w:sz w:val="22"/>
          <w:szCs w:val="22"/>
        </w:rPr>
        <w:t>- en evaluatie</w:t>
      </w:r>
      <w:r w:rsidRPr="00FD057F">
        <w:rPr>
          <w:rFonts w:asciiTheme="minorHAnsi" w:hAnsiTheme="minorHAnsi" w:cstheme="minorHAnsi"/>
          <w:sz w:val="22"/>
          <w:szCs w:val="22"/>
        </w:rPr>
        <w:t>kosten bij elkaar opgeteld</w:t>
      </w:r>
      <w:r w:rsidR="00B24205" w:rsidRPr="00FD057F">
        <w:rPr>
          <w:rFonts w:asciiTheme="minorHAnsi" w:hAnsiTheme="minorHAnsi" w:cstheme="minorHAnsi"/>
          <w:sz w:val="22"/>
          <w:szCs w:val="22"/>
        </w:rPr>
        <w:t xml:space="preserve"> (zie tabel 3) en dient te worden opgenomen in de begroting bij de regioplannen.</w:t>
      </w:r>
      <w:r w:rsidR="00FD27D1" w:rsidRPr="00FD057F">
        <w:rPr>
          <w:rFonts w:asciiTheme="minorHAnsi" w:hAnsiTheme="minorHAnsi" w:cstheme="minorHAnsi"/>
          <w:sz w:val="22"/>
          <w:szCs w:val="22"/>
        </w:rPr>
        <w:t xml:space="preserve"> Jaarlijks zullen de kosten ge</w:t>
      </w:r>
      <w:r w:rsidR="00B0567C" w:rsidRPr="00FD057F">
        <w:rPr>
          <w:rFonts w:asciiTheme="minorHAnsi" w:hAnsiTheme="minorHAnsi" w:cstheme="minorHAnsi"/>
          <w:sz w:val="22"/>
          <w:szCs w:val="22"/>
        </w:rPr>
        <w:t>ï</w:t>
      </w:r>
      <w:r w:rsidR="00FD27D1" w:rsidRPr="00FD057F">
        <w:rPr>
          <w:rFonts w:asciiTheme="minorHAnsi" w:hAnsiTheme="minorHAnsi" w:cstheme="minorHAnsi"/>
          <w:sz w:val="22"/>
          <w:szCs w:val="22"/>
        </w:rPr>
        <w:t>ndexeerd worden.</w:t>
      </w:r>
    </w:p>
    <w:p w14:paraId="1C69C378" w14:textId="77777777" w:rsidR="00A34020" w:rsidRPr="00FD057F" w:rsidRDefault="00A34020" w:rsidP="00B13A00">
      <w:pPr>
        <w:rPr>
          <w:rFonts w:asciiTheme="minorHAnsi" w:hAnsiTheme="minorHAnsi" w:cstheme="minorHAnsi"/>
          <w:sz w:val="22"/>
          <w:szCs w:val="22"/>
        </w:rPr>
      </w:pPr>
    </w:p>
    <w:p w14:paraId="04AE0983" w14:textId="207C86F9" w:rsidR="00CC3C24" w:rsidRPr="00FD057F" w:rsidRDefault="00CC3C24" w:rsidP="00B13A00">
      <w:pPr>
        <w:rPr>
          <w:rFonts w:asciiTheme="minorHAnsi" w:hAnsiTheme="minorHAnsi" w:cstheme="minorHAnsi"/>
          <w:sz w:val="22"/>
          <w:szCs w:val="22"/>
        </w:rPr>
      </w:pPr>
      <w:r w:rsidRPr="00FD057F">
        <w:rPr>
          <w:rFonts w:asciiTheme="minorHAnsi" w:hAnsiTheme="minorHAnsi" w:cstheme="minorHAnsi"/>
          <w:sz w:val="22"/>
          <w:szCs w:val="22"/>
        </w:rPr>
        <w:t>Zodra er akkoord gegeven wordt op het ingediende regioplan wordt gestart met het veranderplan prehabilitatie en wordt het opstartbedrag aan de stichting Fit4Surgery betaald. De daaropvolgende jaren wordt het begrote budget voor de interventiekosten bij de zorginstelling gehouden en het begrote budget voor de centrale taken (implementatie, evaluatie, disseminatie) aan de stichting Fit4Surgery betaald.</w:t>
      </w:r>
    </w:p>
    <w:p w14:paraId="654CB59B" w14:textId="77777777" w:rsidR="00FD057F" w:rsidRPr="00745E73" w:rsidRDefault="00FD057F" w:rsidP="00B13A00">
      <w:pPr>
        <w:rPr>
          <w:rFonts w:asciiTheme="minorHAnsi" w:hAnsiTheme="minorHAnsi" w:cstheme="minorHAnsi"/>
        </w:rPr>
      </w:pPr>
    </w:p>
    <w:p w14:paraId="06CFD169" w14:textId="7F18212A" w:rsidR="00B24205" w:rsidRDefault="00FD057F" w:rsidP="00B13A00">
      <w:pPr>
        <w:rPr>
          <w:rFonts w:asciiTheme="minorHAnsi" w:hAnsiTheme="minorHAnsi" w:cstheme="minorHAnsi"/>
        </w:rPr>
      </w:pPr>
      <w:r>
        <w:rPr>
          <w:rFonts w:asciiTheme="minorHAnsi" w:hAnsiTheme="minorHAnsi" w:cstheme="minorHAnsi"/>
        </w:rPr>
        <w:br w:type="column"/>
      </w:r>
    </w:p>
    <w:tbl>
      <w:tblPr>
        <w:tblStyle w:val="Tabelraster"/>
        <w:tblpPr w:leftFromText="141" w:rightFromText="141" w:vertAnchor="text" w:horzAnchor="margin" w:tblpY="77"/>
        <w:tblW w:w="8991" w:type="dxa"/>
        <w:tblLayout w:type="fixed"/>
        <w:tblLook w:val="04A0" w:firstRow="1" w:lastRow="0" w:firstColumn="1" w:lastColumn="0" w:noHBand="0" w:noVBand="1"/>
      </w:tblPr>
      <w:tblGrid>
        <w:gridCol w:w="4903"/>
        <w:gridCol w:w="4088"/>
      </w:tblGrid>
      <w:tr w:rsidR="0044241A" w:rsidRPr="00FD057F" w14:paraId="755D4770" w14:textId="77777777" w:rsidTr="00E07E70">
        <w:tc>
          <w:tcPr>
            <w:tcW w:w="8991" w:type="dxa"/>
            <w:gridSpan w:val="2"/>
            <w:tcBorders>
              <w:top w:val="nil"/>
              <w:left w:val="nil"/>
              <w:bottom w:val="single" w:sz="4" w:space="0" w:color="auto"/>
              <w:right w:val="nil"/>
            </w:tcBorders>
          </w:tcPr>
          <w:p w14:paraId="3500A8EC" w14:textId="155996EE" w:rsidR="0044241A" w:rsidRPr="00FD057F" w:rsidRDefault="0044241A" w:rsidP="00B13A00">
            <w:pPr>
              <w:spacing w:line="276" w:lineRule="auto"/>
              <w:rPr>
                <w:rFonts w:asciiTheme="minorHAnsi" w:hAnsiTheme="minorHAnsi" w:cstheme="minorHAnsi"/>
                <w:i/>
                <w:iCs/>
                <w:sz w:val="20"/>
                <w:szCs w:val="20"/>
              </w:rPr>
            </w:pPr>
            <w:r w:rsidRPr="00FD057F">
              <w:rPr>
                <w:rFonts w:asciiTheme="minorHAnsi" w:hAnsiTheme="minorHAnsi" w:cstheme="minorHAnsi"/>
                <w:i/>
                <w:iCs/>
                <w:sz w:val="20"/>
                <w:szCs w:val="20"/>
              </w:rPr>
              <w:t>Tabel 3. Begroting veranderplan per ziekenhuis</w:t>
            </w:r>
            <w:r w:rsidR="00FD057F">
              <w:rPr>
                <w:rFonts w:asciiTheme="minorHAnsi" w:hAnsiTheme="minorHAnsi" w:cstheme="minorHAnsi"/>
                <w:i/>
                <w:iCs/>
                <w:sz w:val="20"/>
                <w:szCs w:val="20"/>
              </w:rPr>
              <w:br/>
            </w:r>
          </w:p>
        </w:tc>
      </w:tr>
      <w:tr w:rsidR="0044241A" w:rsidRPr="00FD057F" w14:paraId="5C896CE3" w14:textId="77777777" w:rsidTr="00E07E70">
        <w:tc>
          <w:tcPr>
            <w:tcW w:w="8991" w:type="dxa"/>
            <w:gridSpan w:val="2"/>
            <w:shd w:val="clear" w:color="auto" w:fill="DEEAF6" w:themeFill="accent5" w:themeFillTint="33"/>
          </w:tcPr>
          <w:p w14:paraId="168A8E7F" w14:textId="77777777" w:rsidR="0044241A" w:rsidRPr="00FD057F" w:rsidRDefault="0044241A" w:rsidP="00B13A00">
            <w:pPr>
              <w:spacing w:line="276" w:lineRule="auto"/>
              <w:rPr>
                <w:rFonts w:asciiTheme="minorHAnsi" w:hAnsiTheme="minorHAnsi" w:cstheme="minorHAnsi"/>
                <w:b/>
                <w:bCs/>
                <w:sz w:val="20"/>
                <w:szCs w:val="20"/>
              </w:rPr>
            </w:pPr>
            <w:r w:rsidRPr="00FD057F">
              <w:rPr>
                <w:rFonts w:asciiTheme="minorHAnsi" w:hAnsiTheme="minorHAnsi" w:cstheme="minorHAnsi"/>
                <w:b/>
                <w:bCs/>
                <w:sz w:val="20"/>
                <w:szCs w:val="20"/>
              </w:rPr>
              <w:t xml:space="preserve">JAAR 1 </w:t>
            </w:r>
          </w:p>
        </w:tc>
      </w:tr>
      <w:tr w:rsidR="0044241A" w:rsidRPr="00FD057F" w14:paraId="2788F14C" w14:textId="77777777" w:rsidTr="00E07E70">
        <w:tc>
          <w:tcPr>
            <w:tcW w:w="4903" w:type="dxa"/>
          </w:tcPr>
          <w:p w14:paraId="1F2316A2" w14:textId="77777777" w:rsidR="0044241A" w:rsidRPr="00FD057F" w:rsidRDefault="0044241A" w:rsidP="00FD057F">
            <w:pPr>
              <w:spacing w:line="276" w:lineRule="auto"/>
              <w:rPr>
                <w:rFonts w:asciiTheme="minorHAnsi" w:hAnsiTheme="minorHAnsi" w:cstheme="minorHAnsi"/>
                <w:b/>
                <w:bCs/>
                <w:sz w:val="20"/>
                <w:szCs w:val="20"/>
              </w:rPr>
            </w:pPr>
            <w:r w:rsidRPr="00FD057F">
              <w:rPr>
                <w:rFonts w:asciiTheme="minorHAnsi" w:hAnsiTheme="minorHAnsi" w:cstheme="minorHAnsi"/>
                <w:sz w:val="20"/>
                <w:szCs w:val="20"/>
              </w:rPr>
              <w:t>Opstartkosten ziekenhuis voorbereiding implementatie</w:t>
            </w:r>
          </w:p>
        </w:tc>
        <w:tc>
          <w:tcPr>
            <w:tcW w:w="4088" w:type="dxa"/>
          </w:tcPr>
          <w:p w14:paraId="20281A59" w14:textId="682DB79E"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Algemeen ziekenhuis:</w:t>
            </w:r>
            <w:r w:rsidR="00FD057F">
              <w:rPr>
                <w:rFonts w:asciiTheme="minorHAnsi" w:hAnsiTheme="minorHAnsi" w:cstheme="minorHAnsi"/>
                <w:sz w:val="20"/>
                <w:szCs w:val="20"/>
              </w:rPr>
              <w:t xml:space="preserve"> € </w:t>
            </w:r>
            <w:r w:rsidRPr="00FD057F">
              <w:rPr>
                <w:rFonts w:asciiTheme="minorHAnsi" w:hAnsiTheme="minorHAnsi" w:cstheme="minorHAnsi"/>
                <w:sz w:val="20"/>
                <w:szCs w:val="20"/>
              </w:rPr>
              <w:t>24.000</w:t>
            </w:r>
          </w:p>
          <w:p w14:paraId="3D878579" w14:textId="7BA08A95"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 xml:space="preserve">Topklinisch ziekenhuis: </w:t>
            </w:r>
            <w:r w:rsidR="00FD057F">
              <w:rPr>
                <w:rFonts w:asciiTheme="minorHAnsi" w:hAnsiTheme="minorHAnsi" w:cstheme="minorHAnsi"/>
                <w:sz w:val="20"/>
                <w:szCs w:val="20"/>
              </w:rPr>
              <w:t xml:space="preserve">€ </w:t>
            </w:r>
            <w:r w:rsidRPr="00FD057F">
              <w:rPr>
                <w:rFonts w:asciiTheme="minorHAnsi" w:hAnsiTheme="minorHAnsi" w:cstheme="minorHAnsi"/>
                <w:sz w:val="20"/>
                <w:szCs w:val="20"/>
              </w:rPr>
              <w:t>48.000</w:t>
            </w:r>
          </w:p>
          <w:p w14:paraId="13185531" w14:textId="42A02943"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 xml:space="preserve">Universitair medisch centrum: </w:t>
            </w:r>
            <w:r w:rsidR="00FD057F">
              <w:rPr>
                <w:rFonts w:asciiTheme="minorHAnsi" w:hAnsiTheme="minorHAnsi" w:cstheme="minorHAnsi"/>
                <w:sz w:val="20"/>
                <w:szCs w:val="20"/>
              </w:rPr>
              <w:t xml:space="preserve">€ </w:t>
            </w:r>
            <w:r w:rsidRPr="00FD057F">
              <w:rPr>
                <w:rFonts w:asciiTheme="minorHAnsi" w:hAnsiTheme="minorHAnsi" w:cstheme="minorHAnsi"/>
                <w:sz w:val="20"/>
                <w:szCs w:val="20"/>
              </w:rPr>
              <w:t>72.000</w:t>
            </w:r>
          </w:p>
        </w:tc>
      </w:tr>
      <w:tr w:rsidR="0044241A" w:rsidRPr="00FD057F" w14:paraId="16AB3957" w14:textId="77777777" w:rsidTr="00E07E70">
        <w:tc>
          <w:tcPr>
            <w:tcW w:w="4903" w:type="dxa"/>
          </w:tcPr>
          <w:p w14:paraId="4B9DC8CD" w14:textId="77777777" w:rsidR="0044241A" w:rsidRPr="00FD057F" w:rsidRDefault="0044241A" w:rsidP="00FD057F">
            <w:pPr>
              <w:spacing w:line="276" w:lineRule="auto"/>
              <w:rPr>
                <w:rFonts w:asciiTheme="minorHAnsi" w:hAnsiTheme="minorHAnsi" w:cstheme="minorHAnsi"/>
                <w:sz w:val="20"/>
                <w:szCs w:val="20"/>
              </w:rPr>
            </w:pPr>
            <w:r w:rsidRPr="00FD057F">
              <w:rPr>
                <w:rFonts w:asciiTheme="minorHAnsi" w:hAnsiTheme="minorHAnsi" w:cstheme="minorHAnsi"/>
                <w:sz w:val="20"/>
                <w:szCs w:val="20"/>
              </w:rPr>
              <w:t>Opstartkosten t.b.v. stichting Fit4Surgery voorbereiding implementatie</w:t>
            </w:r>
          </w:p>
        </w:tc>
        <w:tc>
          <w:tcPr>
            <w:tcW w:w="4088" w:type="dxa"/>
          </w:tcPr>
          <w:p w14:paraId="7F2D324A" w14:textId="7F6C826B"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 xml:space="preserve">Algemeen ziekenhuis: </w:t>
            </w:r>
            <w:r w:rsidR="00FD057F">
              <w:rPr>
                <w:rFonts w:asciiTheme="minorHAnsi" w:hAnsiTheme="minorHAnsi" w:cstheme="minorHAnsi"/>
                <w:sz w:val="20"/>
                <w:szCs w:val="20"/>
              </w:rPr>
              <w:t xml:space="preserve">€ </w:t>
            </w:r>
            <w:r w:rsidRPr="00FD057F">
              <w:rPr>
                <w:rFonts w:asciiTheme="minorHAnsi" w:hAnsiTheme="minorHAnsi" w:cstheme="minorHAnsi"/>
                <w:sz w:val="20"/>
                <w:szCs w:val="20"/>
              </w:rPr>
              <w:t>24.000</w:t>
            </w:r>
          </w:p>
          <w:p w14:paraId="03EF4E94" w14:textId="6B9690C8"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 xml:space="preserve">Topklinisch ziekenhuis: </w:t>
            </w:r>
            <w:r w:rsidR="00FD057F">
              <w:rPr>
                <w:rFonts w:asciiTheme="minorHAnsi" w:hAnsiTheme="minorHAnsi" w:cstheme="minorHAnsi"/>
                <w:sz w:val="20"/>
                <w:szCs w:val="20"/>
              </w:rPr>
              <w:t xml:space="preserve">€ </w:t>
            </w:r>
            <w:r w:rsidRPr="00FD057F">
              <w:rPr>
                <w:rFonts w:asciiTheme="minorHAnsi" w:hAnsiTheme="minorHAnsi" w:cstheme="minorHAnsi"/>
                <w:sz w:val="20"/>
                <w:szCs w:val="20"/>
              </w:rPr>
              <w:t>48.000</w:t>
            </w:r>
          </w:p>
          <w:p w14:paraId="0EA62377" w14:textId="67FC4CDA"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 xml:space="preserve">Universitair medisch centrum: </w:t>
            </w:r>
            <w:r w:rsidR="00FD057F">
              <w:rPr>
                <w:rFonts w:asciiTheme="minorHAnsi" w:hAnsiTheme="minorHAnsi" w:cstheme="minorHAnsi"/>
                <w:sz w:val="20"/>
                <w:szCs w:val="20"/>
              </w:rPr>
              <w:t xml:space="preserve">€ </w:t>
            </w:r>
            <w:r w:rsidRPr="00FD057F">
              <w:rPr>
                <w:rFonts w:asciiTheme="minorHAnsi" w:hAnsiTheme="minorHAnsi" w:cstheme="minorHAnsi"/>
                <w:sz w:val="20"/>
                <w:szCs w:val="20"/>
              </w:rPr>
              <w:t>72.000</w:t>
            </w:r>
          </w:p>
        </w:tc>
      </w:tr>
      <w:tr w:rsidR="0044241A" w:rsidRPr="00FD057F" w14:paraId="54C0A4AC" w14:textId="77777777" w:rsidTr="00E07E70">
        <w:tc>
          <w:tcPr>
            <w:tcW w:w="4903" w:type="dxa"/>
          </w:tcPr>
          <w:p w14:paraId="41C37F6B" w14:textId="53CD8245" w:rsidR="0044241A" w:rsidRPr="00FD057F" w:rsidRDefault="00C43CAD" w:rsidP="00B13A00">
            <w:pPr>
              <w:spacing w:line="276" w:lineRule="auto"/>
              <w:rPr>
                <w:rFonts w:asciiTheme="minorHAnsi" w:hAnsiTheme="minorHAnsi" w:cstheme="minorHAnsi"/>
                <w:sz w:val="20"/>
                <w:szCs w:val="20"/>
              </w:rPr>
            </w:pPr>
            <w:r>
              <w:rPr>
                <w:rFonts w:asciiTheme="minorHAnsi" w:hAnsiTheme="minorHAnsi" w:cstheme="minorHAnsi"/>
                <w:sz w:val="20"/>
                <w:szCs w:val="20"/>
              </w:rPr>
              <w:t>Totaal</w:t>
            </w:r>
            <w:r w:rsidR="0044241A" w:rsidRPr="00FD057F">
              <w:rPr>
                <w:rFonts w:asciiTheme="minorHAnsi" w:hAnsiTheme="minorHAnsi" w:cstheme="minorHAnsi"/>
                <w:sz w:val="20"/>
                <w:szCs w:val="20"/>
              </w:rPr>
              <w:t xml:space="preserve"> jaar 1</w:t>
            </w:r>
          </w:p>
        </w:tc>
        <w:tc>
          <w:tcPr>
            <w:tcW w:w="4088" w:type="dxa"/>
          </w:tcPr>
          <w:p w14:paraId="03FC0A49" w14:textId="5CFBA03D"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 xml:space="preserve">Algemeen ziekenhuis: </w:t>
            </w:r>
            <w:r w:rsidR="00FD057F">
              <w:rPr>
                <w:rFonts w:asciiTheme="minorHAnsi" w:hAnsiTheme="minorHAnsi" w:cstheme="minorHAnsi"/>
                <w:sz w:val="20"/>
                <w:szCs w:val="20"/>
              </w:rPr>
              <w:t xml:space="preserve">€ </w:t>
            </w:r>
            <w:r w:rsidRPr="00FD057F">
              <w:rPr>
                <w:rFonts w:asciiTheme="minorHAnsi" w:hAnsiTheme="minorHAnsi" w:cstheme="minorHAnsi"/>
                <w:sz w:val="20"/>
                <w:szCs w:val="20"/>
              </w:rPr>
              <w:t>48.000</w:t>
            </w:r>
          </w:p>
          <w:p w14:paraId="772340E6" w14:textId="5C7D1706"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 xml:space="preserve">Topklinisch ziekenhuis: </w:t>
            </w:r>
            <w:r w:rsidR="00FD057F">
              <w:rPr>
                <w:rFonts w:asciiTheme="minorHAnsi" w:hAnsiTheme="minorHAnsi" w:cstheme="minorHAnsi"/>
                <w:sz w:val="20"/>
                <w:szCs w:val="20"/>
              </w:rPr>
              <w:t xml:space="preserve">€ </w:t>
            </w:r>
            <w:r w:rsidRPr="00FD057F">
              <w:rPr>
                <w:rFonts w:asciiTheme="minorHAnsi" w:hAnsiTheme="minorHAnsi" w:cstheme="minorHAnsi"/>
                <w:sz w:val="20"/>
                <w:szCs w:val="20"/>
              </w:rPr>
              <w:t>96.000</w:t>
            </w:r>
          </w:p>
          <w:p w14:paraId="1E7DA21B" w14:textId="1D56629E"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 xml:space="preserve">Universitair medisch centrum: </w:t>
            </w:r>
            <w:r w:rsidR="00FD057F">
              <w:rPr>
                <w:rFonts w:asciiTheme="minorHAnsi" w:hAnsiTheme="minorHAnsi" w:cstheme="minorHAnsi"/>
                <w:sz w:val="20"/>
                <w:szCs w:val="20"/>
              </w:rPr>
              <w:t xml:space="preserve">€ </w:t>
            </w:r>
            <w:r w:rsidRPr="00FD057F">
              <w:rPr>
                <w:rFonts w:asciiTheme="minorHAnsi" w:hAnsiTheme="minorHAnsi" w:cstheme="minorHAnsi"/>
                <w:sz w:val="20"/>
                <w:szCs w:val="20"/>
              </w:rPr>
              <w:t>144.000</w:t>
            </w:r>
          </w:p>
        </w:tc>
      </w:tr>
      <w:tr w:rsidR="0044241A" w:rsidRPr="00FD057F" w14:paraId="567DAB92" w14:textId="77777777" w:rsidTr="00E07E70">
        <w:tc>
          <w:tcPr>
            <w:tcW w:w="8991" w:type="dxa"/>
            <w:gridSpan w:val="2"/>
            <w:shd w:val="clear" w:color="auto" w:fill="DEEAF6" w:themeFill="accent5" w:themeFillTint="33"/>
          </w:tcPr>
          <w:p w14:paraId="7D7A4388" w14:textId="77777777"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b/>
                <w:bCs/>
                <w:sz w:val="20"/>
                <w:szCs w:val="20"/>
              </w:rPr>
              <w:t>JAAR 2</w:t>
            </w:r>
          </w:p>
        </w:tc>
      </w:tr>
      <w:tr w:rsidR="0044241A" w:rsidRPr="00FD057F" w14:paraId="67D79D41" w14:textId="77777777" w:rsidTr="00E07E70">
        <w:tc>
          <w:tcPr>
            <w:tcW w:w="4903" w:type="dxa"/>
          </w:tcPr>
          <w:p w14:paraId="2E2BE0EC" w14:textId="77777777"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Interventie</w:t>
            </w:r>
          </w:p>
        </w:tc>
        <w:tc>
          <w:tcPr>
            <w:tcW w:w="4088" w:type="dxa"/>
          </w:tcPr>
          <w:p w14:paraId="64609240" w14:textId="77777777"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N x € 1.080</w:t>
            </w:r>
          </w:p>
        </w:tc>
      </w:tr>
      <w:tr w:rsidR="0044241A" w:rsidRPr="00FD057F" w14:paraId="1D707783" w14:textId="77777777" w:rsidTr="00E07E70">
        <w:tc>
          <w:tcPr>
            <w:tcW w:w="4903" w:type="dxa"/>
          </w:tcPr>
          <w:p w14:paraId="55B8B80E" w14:textId="77777777"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Implementatiekosten thema 1&amp;2 t.b.v. stichting Fit4Surgery</w:t>
            </w:r>
          </w:p>
        </w:tc>
        <w:tc>
          <w:tcPr>
            <w:tcW w:w="4088" w:type="dxa"/>
          </w:tcPr>
          <w:p w14:paraId="2A79CB14" w14:textId="77777777"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M x € 3.750</w:t>
            </w:r>
          </w:p>
        </w:tc>
      </w:tr>
      <w:tr w:rsidR="0044241A" w:rsidRPr="00FD057F" w14:paraId="3506FAA3" w14:textId="77777777" w:rsidTr="00E07E70">
        <w:tc>
          <w:tcPr>
            <w:tcW w:w="8991" w:type="dxa"/>
            <w:gridSpan w:val="2"/>
            <w:shd w:val="clear" w:color="auto" w:fill="DEEAF6" w:themeFill="accent5" w:themeFillTint="33"/>
          </w:tcPr>
          <w:p w14:paraId="7EA5ADBC" w14:textId="77777777"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b/>
                <w:bCs/>
                <w:sz w:val="20"/>
                <w:szCs w:val="20"/>
              </w:rPr>
              <w:t>JAAR 3</w:t>
            </w:r>
          </w:p>
        </w:tc>
      </w:tr>
      <w:tr w:rsidR="0044241A" w:rsidRPr="00FD057F" w14:paraId="626FBD7B" w14:textId="77777777" w:rsidTr="00E07E70">
        <w:tc>
          <w:tcPr>
            <w:tcW w:w="4903" w:type="dxa"/>
          </w:tcPr>
          <w:p w14:paraId="67CA0412" w14:textId="77777777"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Interventie</w:t>
            </w:r>
          </w:p>
        </w:tc>
        <w:tc>
          <w:tcPr>
            <w:tcW w:w="4088" w:type="dxa"/>
          </w:tcPr>
          <w:p w14:paraId="4C0B23F8" w14:textId="77777777"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N x € 1.080</w:t>
            </w:r>
          </w:p>
        </w:tc>
      </w:tr>
      <w:tr w:rsidR="0044241A" w:rsidRPr="00FD057F" w14:paraId="4386413D" w14:textId="77777777" w:rsidTr="00E07E70">
        <w:tc>
          <w:tcPr>
            <w:tcW w:w="4903" w:type="dxa"/>
          </w:tcPr>
          <w:p w14:paraId="73C4F019" w14:textId="77777777"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Implementatiekosten thema 3 t/m 8 en evaluatiekosten thema 1&amp;2 t.b.v. stichting Fit4Surgery</w:t>
            </w:r>
          </w:p>
        </w:tc>
        <w:tc>
          <w:tcPr>
            <w:tcW w:w="4088" w:type="dxa"/>
          </w:tcPr>
          <w:p w14:paraId="653BD5CF" w14:textId="77777777"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M x € 3.750</w:t>
            </w:r>
          </w:p>
        </w:tc>
      </w:tr>
      <w:tr w:rsidR="0044241A" w:rsidRPr="00FD057F" w14:paraId="5560D4FA" w14:textId="77777777" w:rsidTr="00E07E70">
        <w:tc>
          <w:tcPr>
            <w:tcW w:w="8991" w:type="dxa"/>
            <w:gridSpan w:val="2"/>
            <w:shd w:val="clear" w:color="auto" w:fill="DEEAF6" w:themeFill="accent5" w:themeFillTint="33"/>
          </w:tcPr>
          <w:p w14:paraId="10818F3D" w14:textId="77777777"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b/>
                <w:bCs/>
                <w:sz w:val="20"/>
                <w:szCs w:val="20"/>
              </w:rPr>
              <w:t>JAAR 4</w:t>
            </w:r>
          </w:p>
        </w:tc>
      </w:tr>
      <w:tr w:rsidR="0044241A" w:rsidRPr="00FD057F" w14:paraId="0EDCC4D8" w14:textId="77777777" w:rsidTr="00E07E70">
        <w:tc>
          <w:tcPr>
            <w:tcW w:w="4903" w:type="dxa"/>
          </w:tcPr>
          <w:p w14:paraId="7ED74F09" w14:textId="77777777"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Interventie</w:t>
            </w:r>
          </w:p>
        </w:tc>
        <w:tc>
          <w:tcPr>
            <w:tcW w:w="4088" w:type="dxa"/>
          </w:tcPr>
          <w:p w14:paraId="250012C5" w14:textId="77777777"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N x € 1.080</w:t>
            </w:r>
          </w:p>
        </w:tc>
      </w:tr>
      <w:tr w:rsidR="0044241A" w:rsidRPr="00FD057F" w14:paraId="2E1627AF" w14:textId="77777777" w:rsidTr="00E07E70">
        <w:tc>
          <w:tcPr>
            <w:tcW w:w="4903" w:type="dxa"/>
          </w:tcPr>
          <w:p w14:paraId="46784B90" w14:textId="77777777"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Evaluatiekosten thema 3 t/m 8 en disseminatiekosten t.b.v. stichting Fit4Surgery</w:t>
            </w:r>
          </w:p>
        </w:tc>
        <w:tc>
          <w:tcPr>
            <w:tcW w:w="4088" w:type="dxa"/>
          </w:tcPr>
          <w:p w14:paraId="0FF7BCE4" w14:textId="77777777"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M x € 3.750</w:t>
            </w:r>
          </w:p>
        </w:tc>
      </w:tr>
    </w:tbl>
    <w:p w14:paraId="08D959E0" w14:textId="77777777" w:rsidR="00FD057F" w:rsidRDefault="00FD057F" w:rsidP="00B13A00">
      <w:pPr>
        <w:spacing w:line="276" w:lineRule="auto"/>
        <w:rPr>
          <w:rFonts w:asciiTheme="minorHAnsi" w:hAnsiTheme="minorHAnsi" w:cstheme="minorHAnsi"/>
          <w:sz w:val="18"/>
          <w:szCs w:val="18"/>
        </w:rPr>
      </w:pPr>
    </w:p>
    <w:p w14:paraId="1C9EBC02" w14:textId="5BBD5100"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N = aantal patiënten dat in aanmerking komt voor prehabilitatie per jaar</w:t>
      </w:r>
    </w:p>
    <w:p w14:paraId="109F63E2" w14:textId="77777777" w:rsidR="0044241A" w:rsidRPr="00FD057F" w:rsidRDefault="0044241A" w:rsidP="00B13A00">
      <w:pPr>
        <w:spacing w:line="276" w:lineRule="auto"/>
        <w:rPr>
          <w:rFonts w:asciiTheme="minorHAnsi" w:hAnsiTheme="minorHAnsi" w:cstheme="minorHAnsi"/>
          <w:sz w:val="20"/>
          <w:szCs w:val="20"/>
        </w:rPr>
      </w:pPr>
      <w:r w:rsidRPr="00FD057F">
        <w:rPr>
          <w:rFonts w:asciiTheme="minorHAnsi" w:hAnsiTheme="minorHAnsi" w:cstheme="minorHAnsi"/>
          <w:sz w:val="20"/>
          <w:szCs w:val="20"/>
        </w:rPr>
        <w:t>M = aantal zorgpaden per ziekenhuis</w:t>
      </w:r>
    </w:p>
    <w:p w14:paraId="5016DBB0" w14:textId="17F6CFD3" w:rsidR="00816D5D" w:rsidRPr="00745E73" w:rsidRDefault="00816D5D" w:rsidP="00B13A00">
      <w:pPr>
        <w:rPr>
          <w:rFonts w:asciiTheme="minorHAnsi" w:hAnsiTheme="minorHAnsi" w:cstheme="minorHAnsi"/>
        </w:rPr>
      </w:pPr>
    </w:p>
    <w:p w14:paraId="728F7FCE" w14:textId="55DEFE67" w:rsidR="0044241A" w:rsidRPr="004B4902" w:rsidRDefault="002A71AE" w:rsidP="00B13A00">
      <w:pPr>
        <w:pStyle w:val="Kop2"/>
        <w:rPr>
          <w:sz w:val="24"/>
          <w:szCs w:val="24"/>
        </w:rPr>
      </w:pPr>
      <w:r>
        <w:rPr>
          <w:sz w:val="24"/>
          <w:szCs w:val="24"/>
        </w:rPr>
        <w:br w:type="column"/>
      </w:r>
      <w:r w:rsidR="00816D5D" w:rsidRPr="004B4902">
        <w:rPr>
          <w:sz w:val="24"/>
          <w:szCs w:val="24"/>
        </w:rPr>
        <w:lastRenderedPageBreak/>
        <w:t>Een rekenvoorbeeld</w:t>
      </w:r>
    </w:p>
    <w:p w14:paraId="4E4F9F42" w14:textId="77777777" w:rsidR="0044241A" w:rsidRPr="004B4902" w:rsidRDefault="0044241A" w:rsidP="00B13A00">
      <w:pPr>
        <w:rPr>
          <w:rFonts w:asciiTheme="minorHAnsi" w:hAnsiTheme="minorHAnsi" w:cstheme="minorHAnsi"/>
          <w:sz w:val="22"/>
          <w:szCs w:val="22"/>
        </w:rPr>
      </w:pPr>
      <w:r w:rsidRPr="004B4902">
        <w:rPr>
          <w:rFonts w:asciiTheme="minorHAnsi" w:hAnsiTheme="minorHAnsi" w:cstheme="minorHAnsi"/>
          <w:sz w:val="22"/>
          <w:szCs w:val="22"/>
        </w:rPr>
        <w:t>Onderstaand rekenvoorbeeld is illustratief bedoeld, als voorbeeld hoe tabel 3 wordt geoperationaliseerd.</w:t>
      </w:r>
    </w:p>
    <w:p w14:paraId="5F9D8D1A" w14:textId="77777777" w:rsidR="0044241A" w:rsidRPr="004B4902" w:rsidRDefault="0044241A" w:rsidP="00B13A00">
      <w:pPr>
        <w:rPr>
          <w:rFonts w:asciiTheme="minorHAnsi" w:hAnsiTheme="minorHAnsi" w:cstheme="minorHAnsi"/>
          <w:sz w:val="22"/>
          <w:szCs w:val="22"/>
        </w:rPr>
      </w:pPr>
    </w:p>
    <w:p w14:paraId="21E9C924" w14:textId="77777777" w:rsidR="00A44B80" w:rsidRDefault="0044241A" w:rsidP="00B13A00">
      <w:pPr>
        <w:rPr>
          <w:rFonts w:asciiTheme="minorHAnsi" w:hAnsiTheme="minorHAnsi" w:cstheme="minorHAnsi"/>
          <w:sz w:val="22"/>
          <w:szCs w:val="22"/>
        </w:rPr>
      </w:pPr>
      <w:r w:rsidRPr="004B4902">
        <w:rPr>
          <w:rFonts w:asciiTheme="minorHAnsi" w:hAnsiTheme="minorHAnsi" w:cstheme="minorHAnsi"/>
          <w:sz w:val="22"/>
          <w:szCs w:val="22"/>
        </w:rPr>
        <w:t xml:space="preserve">(Fictief) Topklinisch ziekenhuis ‘X’ en (Fictief) Algemeen ziekenhuis ‘Y’ willen in samenwerking met de eerste lijn binnen hun regio prehabilitatie implementeren. </w:t>
      </w:r>
    </w:p>
    <w:p w14:paraId="5232B701" w14:textId="77777777" w:rsidR="00A44B80" w:rsidRDefault="00A44B80" w:rsidP="00B13A00">
      <w:pPr>
        <w:rPr>
          <w:rFonts w:asciiTheme="minorHAnsi" w:hAnsiTheme="minorHAnsi" w:cstheme="minorHAnsi"/>
          <w:sz w:val="22"/>
          <w:szCs w:val="22"/>
        </w:rPr>
      </w:pPr>
    </w:p>
    <w:p w14:paraId="1DD90272" w14:textId="77777777" w:rsidR="00A44B80" w:rsidRDefault="0044241A" w:rsidP="00B13A00">
      <w:pPr>
        <w:rPr>
          <w:rFonts w:asciiTheme="minorHAnsi" w:hAnsiTheme="minorHAnsi" w:cstheme="minorHAnsi"/>
          <w:sz w:val="22"/>
          <w:szCs w:val="22"/>
        </w:rPr>
      </w:pPr>
      <w:r w:rsidRPr="004B4902">
        <w:rPr>
          <w:rFonts w:asciiTheme="minorHAnsi" w:hAnsiTheme="minorHAnsi" w:cstheme="minorHAnsi"/>
          <w:sz w:val="22"/>
          <w:szCs w:val="22"/>
        </w:rPr>
        <w:t xml:space="preserve">Bij ziekenhuis ‘X’ in 14 zorgpaden met in totaal jaarlijks </w:t>
      </w:r>
      <w:proofErr w:type="gramStart"/>
      <w:r w:rsidRPr="004B4902">
        <w:rPr>
          <w:rFonts w:asciiTheme="minorHAnsi" w:hAnsiTheme="minorHAnsi" w:cstheme="minorHAnsi"/>
          <w:sz w:val="22"/>
          <w:szCs w:val="22"/>
        </w:rPr>
        <w:t>circa</w:t>
      </w:r>
      <w:proofErr w:type="gramEnd"/>
      <w:r w:rsidRPr="004B4902">
        <w:rPr>
          <w:rFonts w:asciiTheme="minorHAnsi" w:hAnsiTheme="minorHAnsi" w:cstheme="minorHAnsi"/>
          <w:sz w:val="22"/>
          <w:szCs w:val="22"/>
        </w:rPr>
        <w:t xml:space="preserve"> 700 patiënten</w:t>
      </w:r>
      <w:r w:rsidR="00A44B80">
        <w:rPr>
          <w:rFonts w:asciiTheme="minorHAnsi" w:hAnsiTheme="minorHAnsi" w:cstheme="minorHAnsi"/>
          <w:sz w:val="22"/>
          <w:szCs w:val="22"/>
        </w:rPr>
        <w:t>.</w:t>
      </w:r>
    </w:p>
    <w:p w14:paraId="04341A83" w14:textId="77777777" w:rsidR="00A44B80" w:rsidRDefault="00A44B80" w:rsidP="00B13A00">
      <w:pPr>
        <w:rPr>
          <w:rFonts w:asciiTheme="minorHAnsi" w:hAnsiTheme="minorHAnsi" w:cstheme="minorHAnsi"/>
          <w:sz w:val="22"/>
          <w:szCs w:val="22"/>
        </w:rPr>
      </w:pPr>
    </w:p>
    <w:p w14:paraId="47DD77FC" w14:textId="77777777" w:rsidR="00A44B80" w:rsidRDefault="00A44B80" w:rsidP="00B13A00">
      <w:pPr>
        <w:rPr>
          <w:rFonts w:asciiTheme="minorHAnsi" w:hAnsiTheme="minorHAnsi" w:cstheme="minorHAnsi"/>
          <w:sz w:val="22"/>
          <w:szCs w:val="22"/>
        </w:rPr>
      </w:pPr>
      <w:r>
        <w:rPr>
          <w:rFonts w:asciiTheme="minorHAnsi" w:hAnsiTheme="minorHAnsi" w:cstheme="minorHAnsi"/>
          <w:sz w:val="22"/>
          <w:szCs w:val="22"/>
        </w:rPr>
        <w:t>B</w:t>
      </w:r>
      <w:r w:rsidR="0044241A" w:rsidRPr="004B4902">
        <w:rPr>
          <w:rFonts w:asciiTheme="minorHAnsi" w:hAnsiTheme="minorHAnsi" w:cstheme="minorHAnsi"/>
          <w:sz w:val="22"/>
          <w:szCs w:val="22"/>
        </w:rPr>
        <w:t xml:space="preserve">ij ziekenhuis ‘Y’ in 5 zorgpaden met in totaal jaarlijks </w:t>
      </w:r>
      <w:proofErr w:type="gramStart"/>
      <w:r w:rsidR="0044241A" w:rsidRPr="004B4902">
        <w:rPr>
          <w:rFonts w:asciiTheme="minorHAnsi" w:hAnsiTheme="minorHAnsi" w:cstheme="minorHAnsi"/>
          <w:sz w:val="22"/>
          <w:szCs w:val="22"/>
        </w:rPr>
        <w:t>circa</w:t>
      </w:r>
      <w:proofErr w:type="gramEnd"/>
      <w:r w:rsidR="0044241A" w:rsidRPr="004B4902">
        <w:rPr>
          <w:rFonts w:asciiTheme="minorHAnsi" w:hAnsiTheme="minorHAnsi" w:cstheme="minorHAnsi"/>
          <w:sz w:val="22"/>
          <w:szCs w:val="22"/>
        </w:rPr>
        <w:t xml:space="preserve"> 350 patiënten. </w:t>
      </w:r>
    </w:p>
    <w:p w14:paraId="34A4557E" w14:textId="77777777" w:rsidR="00A44B80" w:rsidRDefault="00A44B80" w:rsidP="00B13A00">
      <w:pPr>
        <w:rPr>
          <w:rFonts w:asciiTheme="minorHAnsi" w:hAnsiTheme="minorHAnsi" w:cstheme="minorHAnsi"/>
          <w:sz w:val="22"/>
          <w:szCs w:val="22"/>
        </w:rPr>
      </w:pPr>
    </w:p>
    <w:p w14:paraId="3A3B0E64" w14:textId="05B28DA8" w:rsidR="0044241A" w:rsidRPr="004B4902" w:rsidRDefault="0044241A" w:rsidP="00B13A00">
      <w:pPr>
        <w:rPr>
          <w:rFonts w:asciiTheme="minorHAnsi" w:hAnsiTheme="minorHAnsi" w:cstheme="minorHAnsi"/>
          <w:sz w:val="22"/>
          <w:szCs w:val="22"/>
        </w:rPr>
      </w:pPr>
      <w:r w:rsidRPr="004B4902">
        <w:rPr>
          <w:rFonts w:asciiTheme="minorHAnsi" w:hAnsiTheme="minorHAnsi" w:cstheme="minorHAnsi"/>
          <w:sz w:val="22"/>
          <w:szCs w:val="22"/>
        </w:rPr>
        <w:t>In het eerste implementatiejaar wordt verwacht dat de helft van de patiënten in deze zorgpaden zullen prehabiliteren. De begroting kan als volgt worden berekend</w:t>
      </w:r>
      <w:r w:rsidR="00A44B80">
        <w:rPr>
          <w:rFonts w:asciiTheme="minorHAnsi" w:hAnsiTheme="minorHAnsi" w:cstheme="minorHAnsi"/>
          <w:sz w:val="22"/>
          <w:szCs w:val="22"/>
        </w:rPr>
        <w:t xml:space="preserve">, zie tabel 4. </w:t>
      </w:r>
    </w:p>
    <w:p w14:paraId="05996B7C" w14:textId="77777777" w:rsidR="00BF453B" w:rsidRDefault="00BF453B" w:rsidP="00B13A00">
      <w:pPr>
        <w:rPr>
          <w:rFonts w:asciiTheme="minorHAnsi" w:hAnsiTheme="minorHAnsi" w:cstheme="minorHAnsi"/>
          <w:sz w:val="22"/>
          <w:szCs w:val="22"/>
        </w:rPr>
      </w:pPr>
    </w:p>
    <w:tbl>
      <w:tblPr>
        <w:tblStyle w:val="Tabelraster"/>
        <w:tblpPr w:leftFromText="141" w:rightFromText="141" w:vertAnchor="text" w:horzAnchor="margin" w:tblpY="77"/>
        <w:tblW w:w="9227" w:type="dxa"/>
        <w:tblLayout w:type="fixed"/>
        <w:tblLook w:val="04A0" w:firstRow="1" w:lastRow="0" w:firstColumn="1" w:lastColumn="0" w:noHBand="0" w:noVBand="1"/>
      </w:tblPr>
      <w:tblGrid>
        <w:gridCol w:w="4903"/>
        <w:gridCol w:w="4324"/>
      </w:tblGrid>
      <w:tr w:rsidR="00D242FB" w:rsidRPr="002A71AE" w14:paraId="13DAE1D0" w14:textId="77777777" w:rsidTr="002A71AE">
        <w:tc>
          <w:tcPr>
            <w:tcW w:w="9227" w:type="dxa"/>
            <w:gridSpan w:val="2"/>
            <w:tcBorders>
              <w:top w:val="nil"/>
              <w:left w:val="nil"/>
              <w:bottom w:val="single" w:sz="4" w:space="0" w:color="auto"/>
              <w:right w:val="nil"/>
            </w:tcBorders>
          </w:tcPr>
          <w:p w14:paraId="1263A5C3" w14:textId="5C19EB30" w:rsidR="00D242FB" w:rsidRPr="002A71AE" w:rsidRDefault="00D242FB" w:rsidP="008D42C6">
            <w:pPr>
              <w:spacing w:line="276" w:lineRule="auto"/>
              <w:rPr>
                <w:rFonts w:ascii="Calibri" w:hAnsi="Calibri" w:cs="Calibri"/>
                <w:i/>
                <w:iCs/>
                <w:sz w:val="20"/>
                <w:szCs w:val="20"/>
              </w:rPr>
            </w:pPr>
            <w:r w:rsidRPr="002A71AE">
              <w:rPr>
                <w:rFonts w:ascii="Calibri" w:hAnsi="Calibri" w:cs="Calibri"/>
                <w:i/>
                <w:iCs/>
                <w:sz w:val="20"/>
                <w:szCs w:val="20"/>
              </w:rPr>
              <w:t xml:space="preserve">Tabel </w:t>
            </w:r>
            <w:r w:rsidR="00BF453B" w:rsidRPr="002A71AE">
              <w:rPr>
                <w:rFonts w:ascii="Calibri" w:hAnsi="Calibri" w:cs="Calibri"/>
                <w:i/>
                <w:iCs/>
                <w:sz w:val="20"/>
                <w:szCs w:val="20"/>
              </w:rPr>
              <w:t>4</w:t>
            </w:r>
            <w:r w:rsidRPr="002A71AE">
              <w:rPr>
                <w:rFonts w:ascii="Calibri" w:hAnsi="Calibri" w:cs="Calibri"/>
                <w:i/>
                <w:iCs/>
                <w:sz w:val="20"/>
                <w:szCs w:val="20"/>
              </w:rPr>
              <w:t xml:space="preserve">. </w:t>
            </w:r>
            <w:r w:rsidR="00BF453B" w:rsidRPr="002A71AE">
              <w:rPr>
                <w:rFonts w:ascii="Calibri" w:hAnsi="Calibri" w:cs="Calibri"/>
                <w:i/>
                <w:iCs/>
                <w:sz w:val="20"/>
                <w:szCs w:val="20"/>
              </w:rPr>
              <w:t>Rekenvoorbeeld</w:t>
            </w:r>
            <w:r w:rsidR="001F493D">
              <w:rPr>
                <w:rFonts w:ascii="Calibri" w:hAnsi="Calibri" w:cs="Calibri"/>
                <w:i/>
                <w:iCs/>
                <w:sz w:val="20"/>
                <w:szCs w:val="20"/>
              </w:rPr>
              <w:br/>
            </w:r>
          </w:p>
        </w:tc>
      </w:tr>
      <w:tr w:rsidR="00D242FB" w:rsidRPr="002A71AE" w14:paraId="0F00EFEA" w14:textId="77777777" w:rsidTr="002A71AE">
        <w:tc>
          <w:tcPr>
            <w:tcW w:w="9227" w:type="dxa"/>
            <w:gridSpan w:val="2"/>
            <w:shd w:val="clear" w:color="auto" w:fill="DEEAF6" w:themeFill="accent5" w:themeFillTint="33"/>
          </w:tcPr>
          <w:p w14:paraId="4F15B656" w14:textId="77777777" w:rsidR="00D242FB" w:rsidRPr="002A71AE" w:rsidRDefault="00D242FB" w:rsidP="008D42C6">
            <w:pPr>
              <w:spacing w:line="276" w:lineRule="auto"/>
              <w:rPr>
                <w:rFonts w:ascii="Calibri" w:hAnsi="Calibri" w:cs="Calibri"/>
                <w:b/>
                <w:bCs/>
                <w:sz w:val="20"/>
                <w:szCs w:val="20"/>
              </w:rPr>
            </w:pPr>
            <w:r w:rsidRPr="002A71AE">
              <w:rPr>
                <w:rFonts w:ascii="Calibri" w:hAnsi="Calibri" w:cs="Calibri"/>
                <w:b/>
                <w:bCs/>
                <w:sz w:val="20"/>
                <w:szCs w:val="20"/>
              </w:rPr>
              <w:t xml:space="preserve">JAAR 1 </w:t>
            </w:r>
          </w:p>
        </w:tc>
      </w:tr>
      <w:tr w:rsidR="00D242FB" w:rsidRPr="002A71AE" w14:paraId="3E5CDB83" w14:textId="77777777" w:rsidTr="002A71AE">
        <w:tc>
          <w:tcPr>
            <w:tcW w:w="4903" w:type="dxa"/>
          </w:tcPr>
          <w:p w14:paraId="3200A259" w14:textId="77777777" w:rsidR="00D242FB" w:rsidRPr="002A71AE" w:rsidRDefault="00D242FB" w:rsidP="008D42C6">
            <w:pPr>
              <w:spacing w:line="276" w:lineRule="auto"/>
              <w:rPr>
                <w:rFonts w:ascii="Calibri" w:hAnsi="Calibri" w:cs="Calibri"/>
                <w:b/>
                <w:bCs/>
                <w:sz w:val="20"/>
                <w:szCs w:val="20"/>
              </w:rPr>
            </w:pPr>
            <w:r w:rsidRPr="002A71AE">
              <w:rPr>
                <w:rFonts w:ascii="Calibri" w:hAnsi="Calibri" w:cs="Calibri"/>
                <w:sz w:val="20"/>
                <w:szCs w:val="20"/>
              </w:rPr>
              <w:t>Opstartkosten ziekenhuis voorbereiding implementatie</w:t>
            </w:r>
          </w:p>
        </w:tc>
        <w:tc>
          <w:tcPr>
            <w:tcW w:w="4324" w:type="dxa"/>
          </w:tcPr>
          <w:p w14:paraId="26A9C572" w14:textId="77777777" w:rsidR="00D242FB" w:rsidRPr="002A71AE" w:rsidRDefault="00C272AB" w:rsidP="008D42C6">
            <w:pPr>
              <w:spacing w:line="276" w:lineRule="auto"/>
              <w:rPr>
                <w:rFonts w:ascii="Calibri" w:hAnsi="Calibri" w:cs="Calibri"/>
                <w:sz w:val="20"/>
                <w:szCs w:val="20"/>
              </w:rPr>
            </w:pPr>
            <w:r w:rsidRPr="002A71AE">
              <w:rPr>
                <w:rFonts w:ascii="Calibri" w:hAnsi="Calibri" w:cs="Calibri"/>
                <w:sz w:val="20"/>
                <w:szCs w:val="20"/>
              </w:rPr>
              <w:t>Ziekenhuis ‘X’: € 48.000</w:t>
            </w:r>
          </w:p>
          <w:p w14:paraId="4FF67E6C" w14:textId="354C6986" w:rsidR="00C272AB" w:rsidRPr="002A71AE" w:rsidRDefault="00C272AB" w:rsidP="008D42C6">
            <w:pPr>
              <w:spacing w:line="276" w:lineRule="auto"/>
              <w:rPr>
                <w:rFonts w:ascii="Calibri" w:hAnsi="Calibri" w:cs="Calibri"/>
                <w:sz w:val="20"/>
                <w:szCs w:val="20"/>
              </w:rPr>
            </w:pPr>
            <w:r w:rsidRPr="002A71AE">
              <w:rPr>
                <w:rFonts w:ascii="Calibri" w:hAnsi="Calibri" w:cs="Calibri"/>
                <w:sz w:val="20"/>
                <w:szCs w:val="20"/>
              </w:rPr>
              <w:t>Ziekenhuis ‘Y</w:t>
            </w:r>
            <w:proofErr w:type="gramStart"/>
            <w:r w:rsidRPr="002A71AE">
              <w:rPr>
                <w:rFonts w:ascii="Calibri" w:hAnsi="Calibri" w:cs="Calibri"/>
                <w:sz w:val="20"/>
                <w:szCs w:val="20"/>
              </w:rPr>
              <w:t>’ :</w:t>
            </w:r>
            <w:proofErr w:type="gramEnd"/>
            <w:r w:rsidRPr="002A71AE">
              <w:rPr>
                <w:rFonts w:ascii="Calibri" w:hAnsi="Calibri" w:cs="Calibri"/>
                <w:sz w:val="20"/>
                <w:szCs w:val="20"/>
              </w:rPr>
              <w:t xml:space="preserve"> € 24.000</w:t>
            </w:r>
          </w:p>
        </w:tc>
      </w:tr>
      <w:tr w:rsidR="00D242FB" w:rsidRPr="002A71AE" w14:paraId="45930010" w14:textId="77777777" w:rsidTr="002A71AE">
        <w:tc>
          <w:tcPr>
            <w:tcW w:w="4903" w:type="dxa"/>
          </w:tcPr>
          <w:p w14:paraId="0B5E081C" w14:textId="77777777" w:rsidR="00D242FB" w:rsidRPr="002A71AE" w:rsidRDefault="00D242FB" w:rsidP="008D42C6">
            <w:pPr>
              <w:spacing w:line="276" w:lineRule="auto"/>
              <w:rPr>
                <w:rFonts w:ascii="Calibri" w:hAnsi="Calibri" w:cs="Calibri"/>
                <w:sz w:val="20"/>
                <w:szCs w:val="20"/>
              </w:rPr>
            </w:pPr>
            <w:r w:rsidRPr="002A71AE">
              <w:rPr>
                <w:rFonts w:ascii="Calibri" w:hAnsi="Calibri" w:cs="Calibri"/>
                <w:sz w:val="20"/>
                <w:szCs w:val="20"/>
              </w:rPr>
              <w:t>Opstartkosten t.b.v. stichting Fit4Surgery voorbereiding implementatie</w:t>
            </w:r>
          </w:p>
        </w:tc>
        <w:tc>
          <w:tcPr>
            <w:tcW w:w="4324" w:type="dxa"/>
          </w:tcPr>
          <w:p w14:paraId="2CBEA774" w14:textId="77777777" w:rsidR="00D242FB" w:rsidRPr="002A71AE" w:rsidRDefault="00C272AB" w:rsidP="008D42C6">
            <w:pPr>
              <w:spacing w:line="276" w:lineRule="auto"/>
              <w:rPr>
                <w:rFonts w:ascii="Calibri" w:hAnsi="Calibri" w:cs="Calibri"/>
                <w:sz w:val="20"/>
                <w:szCs w:val="20"/>
              </w:rPr>
            </w:pPr>
            <w:r w:rsidRPr="002A71AE">
              <w:rPr>
                <w:rFonts w:ascii="Calibri" w:hAnsi="Calibri" w:cs="Calibri"/>
                <w:sz w:val="20"/>
                <w:szCs w:val="20"/>
              </w:rPr>
              <w:t>Ziekenhuis ‘X’: € 48.000</w:t>
            </w:r>
          </w:p>
          <w:p w14:paraId="6195A976" w14:textId="6E597F28" w:rsidR="00C272AB" w:rsidRPr="002A71AE" w:rsidRDefault="00C272AB" w:rsidP="008D42C6">
            <w:pPr>
              <w:spacing w:line="276" w:lineRule="auto"/>
              <w:rPr>
                <w:rFonts w:ascii="Calibri" w:hAnsi="Calibri" w:cs="Calibri"/>
                <w:sz w:val="20"/>
                <w:szCs w:val="20"/>
              </w:rPr>
            </w:pPr>
            <w:r w:rsidRPr="002A71AE">
              <w:rPr>
                <w:rFonts w:ascii="Calibri" w:hAnsi="Calibri" w:cs="Calibri"/>
                <w:sz w:val="20"/>
                <w:szCs w:val="20"/>
              </w:rPr>
              <w:t>Ziekenhuis ‘y’: € 24.000</w:t>
            </w:r>
          </w:p>
        </w:tc>
      </w:tr>
      <w:tr w:rsidR="00D242FB" w:rsidRPr="002A71AE" w14:paraId="7CD6F9A5" w14:textId="77777777" w:rsidTr="002A71AE">
        <w:tc>
          <w:tcPr>
            <w:tcW w:w="4903" w:type="dxa"/>
          </w:tcPr>
          <w:p w14:paraId="33764ABE" w14:textId="77777777" w:rsidR="00D242FB" w:rsidRPr="002A71AE" w:rsidRDefault="00D242FB" w:rsidP="008D42C6">
            <w:pPr>
              <w:spacing w:line="276" w:lineRule="auto"/>
              <w:rPr>
                <w:rFonts w:ascii="Calibri" w:hAnsi="Calibri" w:cs="Calibri"/>
                <w:sz w:val="20"/>
                <w:szCs w:val="20"/>
              </w:rPr>
            </w:pPr>
            <w:r w:rsidRPr="002A71AE">
              <w:rPr>
                <w:rFonts w:ascii="Calibri" w:hAnsi="Calibri" w:cs="Calibri"/>
                <w:sz w:val="20"/>
                <w:szCs w:val="20"/>
              </w:rPr>
              <w:t>Totaal jaar 1</w:t>
            </w:r>
          </w:p>
        </w:tc>
        <w:tc>
          <w:tcPr>
            <w:tcW w:w="4324" w:type="dxa"/>
          </w:tcPr>
          <w:p w14:paraId="6BFA4FDE" w14:textId="3982AC65" w:rsidR="00D242FB" w:rsidRPr="002A71AE" w:rsidRDefault="00521D9B" w:rsidP="00BF453B">
            <w:pPr>
              <w:spacing w:line="276" w:lineRule="auto"/>
              <w:rPr>
                <w:rFonts w:ascii="Calibri" w:hAnsi="Calibri" w:cs="Calibri"/>
                <w:sz w:val="20"/>
                <w:szCs w:val="20"/>
              </w:rPr>
            </w:pPr>
            <w:r w:rsidRPr="002A71AE">
              <w:rPr>
                <w:rFonts w:ascii="Calibri" w:hAnsi="Calibri" w:cs="Calibri"/>
                <w:sz w:val="20"/>
                <w:szCs w:val="20"/>
              </w:rPr>
              <w:t>€ 144.000</w:t>
            </w:r>
          </w:p>
        </w:tc>
      </w:tr>
      <w:tr w:rsidR="00D242FB" w:rsidRPr="002A71AE" w14:paraId="13DBE65D" w14:textId="77777777" w:rsidTr="002A71AE">
        <w:tc>
          <w:tcPr>
            <w:tcW w:w="9227" w:type="dxa"/>
            <w:gridSpan w:val="2"/>
            <w:shd w:val="clear" w:color="auto" w:fill="DEEAF6" w:themeFill="accent5" w:themeFillTint="33"/>
          </w:tcPr>
          <w:p w14:paraId="5E3434D6" w14:textId="77777777" w:rsidR="00D242FB" w:rsidRPr="002A71AE" w:rsidRDefault="00D242FB" w:rsidP="008D42C6">
            <w:pPr>
              <w:spacing w:line="276" w:lineRule="auto"/>
              <w:rPr>
                <w:rFonts w:ascii="Calibri" w:hAnsi="Calibri" w:cs="Calibri"/>
                <w:sz w:val="20"/>
                <w:szCs w:val="20"/>
              </w:rPr>
            </w:pPr>
            <w:r w:rsidRPr="002A71AE">
              <w:rPr>
                <w:rFonts w:ascii="Calibri" w:hAnsi="Calibri" w:cs="Calibri"/>
                <w:b/>
                <w:bCs/>
                <w:sz w:val="20"/>
                <w:szCs w:val="20"/>
              </w:rPr>
              <w:t>JAAR 2</w:t>
            </w:r>
          </w:p>
        </w:tc>
      </w:tr>
      <w:tr w:rsidR="00D242FB" w:rsidRPr="002A71AE" w14:paraId="7212EF39" w14:textId="77777777" w:rsidTr="002A71AE">
        <w:tc>
          <w:tcPr>
            <w:tcW w:w="4903" w:type="dxa"/>
          </w:tcPr>
          <w:p w14:paraId="7621317C" w14:textId="77777777" w:rsidR="00D242FB" w:rsidRPr="002A71AE" w:rsidRDefault="00D242FB" w:rsidP="008D42C6">
            <w:pPr>
              <w:spacing w:line="276" w:lineRule="auto"/>
              <w:rPr>
                <w:rFonts w:ascii="Calibri" w:hAnsi="Calibri" w:cs="Calibri"/>
                <w:sz w:val="20"/>
                <w:szCs w:val="20"/>
              </w:rPr>
            </w:pPr>
            <w:r w:rsidRPr="002A71AE">
              <w:rPr>
                <w:rFonts w:ascii="Calibri" w:hAnsi="Calibri" w:cs="Calibri"/>
                <w:sz w:val="20"/>
                <w:szCs w:val="20"/>
              </w:rPr>
              <w:t>Interventie</w:t>
            </w:r>
          </w:p>
        </w:tc>
        <w:tc>
          <w:tcPr>
            <w:tcW w:w="4324" w:type="dxa"/>
          </w:tcPr>
          <w:p w14:paraId="7CC7DCEB" w14:textId="77777777" w:rsidR="00521D9B" w:rsidRPr="002A71AE" w:rsidRDefault="00521D9B" w:rsidP="008D42C6">
            <w:pPr>
              <w:spacing w:line="276" w:lineRule="auto"/>
              <w:rPr>
                <w:rFonts w:ascii="Calibri" w:hAnsi="Calibri" w:cs="Calibri"/>
                <w:sz w:val="20"/>
                <w:szCs w:val="20"/>
              </w:rPr>
            </w:pPr>
            <w:r w:rsidRPr="002A71AE">
              <w:rPr>
                <w:rFonts w:ascii="Calibri" w:hAnsi="Calibri" w:cs="Calibri"/>
                <w:sz w:val="20"/>
                <w:szCs w:val="20"/>
              </w:rPr>
              <w:t>Ziekenhuis ‘X’: 350 patiënten x €1.080 = €378.000</w:t>
            </w:r>
          </w:p>
          <w:p w14:paraId="7274489F" w14:textId="4D9E965B" w:rsidR="00521D9B" w:rsidRPr="002A71AE" w:rsidRDefault="00521D9B" w:rsidP="008D42C6">
            <w:pPr>
              <w:spacing w:line="276" w:lineRule="auto"/>
              <w:rPr>
                <w:rFonts w:ascii="Calibri" w:hAnsi="Calibri" w:cs="Calibri"/>
                <w:sz w:val="20"/>
                <w:szCs w:val="20"/>
              </w:rPr>
            </w:pPr>
            <w:r w:rsidRPr="002A71AE">
              <w:rPr>
                <w:rFonts w:ascii="Calibri" w:hAnsi="Calibri" w:cs="Calibri"/>
                <w:sz w:val="20"/>
                <w:szCs w:val="20"/>
              </w:rPr>
              <w:t>Ziekenhuis ‘Y’: 175 patiënten x €1.080 = €189.000</w:t>
            </w:r>
          </w:p>
        </w:tc>
      </w:tr>
      <w:tr w:rsidR="00D242FB" w:rsidRPr="002A71AE" w14:paraId="639626B7" w14:textId="77777777" w:rsidTr="002A71AE">
        <w:tc>
          <w:tcPr>
            <w:tcW w:w="4903" w:type="dxa"/>
          </w:tcPr>
          <w:p w14:paraId="5B705A76" w14:textId="77777777" w:rsidR="00D242FB" w:rsidRPr="002A71AE" w:rsidRDefault="00D242FB" w:rsidP="008D42C6">
            <w:pPr>
              <w:spacing w:line="276" w:lineRule="auto"/>
              <w:rPr>
                <w:rFonts w:ascii="Calibri" w:hAnsi="Calibri" w:cs="Calibri"/>
                <w:sz w:val="20"/>
                <w:szCs w:val="20"/>
              </w:rPr>
            </w:pPr>
            <w:r w:rsidRPr="002A71AE">
              <w:rPr>
                <w:rFonts w:ascii="Calibri" w:hAnsi="Calibri" w:cs="Calibri"/>
                <w:sz w:val="20"/>
                <w:szCs w:val="20"/>
              </w:rPr>
              <w:t>Implementatiekosten thema 1&amp;2 t.b.v. stichting Fit4Surgery</w:t>
            </w:r>
          </w:p>
        </w:tc>
        <w:tc>
          <w:tcPr>
            <w:tcW w:w="4324" w:type="dxa"/>
          </w:tcPr>
          <w:p w14:paraId="545825A1" w14:textId="77777777" w:rsidR="00D242FB" w:rsidRPr="002A71AE" w:rsidRDefault="00521D9B" w:rsidP="008D42C6">
            <w:pPr>
              <w:spacing w:line="276" w:lineRule="auto"/>
              <w:rPr>
                <w:rFonts w:ascii="Calibri" w:hAnsi="Calibri" w:cs="Calibri"/>
                <w:sz w:val="20"/>
                <w:szCs w:val="20"/>
              </w:rPr>
            </w:pPr>
            <w:r w:rsidRPr="002A71AE">
              <w:rPr>
                <w:rFonts w:ascii="Calibri" w:hAnsi="Calibri" w:cs="Calibri"/>
                <w:sz w:val="20"/>
                <w:szCs w:val="20"/>
              </w:rPr>
              <w:t>Ziekenhuis ‘X’: 14 zorgpaden x €3.750 = €52.500</w:t>
            </w:r>
          </w:p>
          <w:p w14:paraId="004B4B58" w14:textId="452D8A6E" w:rsidR="00521D9B" w:rsidRPr="002A71AE" w:rsidRDefault="00521D9B" w:rsidP="008D42C6">
            <w:pPr>
              <w:spacing w:line="276" w:lineRule="auto"/>
              <w:rPr>
                <w:rFonts w:ascii="Calibri" w:hAnsi="Calibri" w:cs="Calibri"/>
                <w:sz w:val="20"/>
                <w:szCs w:val="20"/>
              </w:rPr>
            </w:pPr>
            <w:r w:rsidRPr="002A71AE">
              <w:rPr>
                <w:rFonts w:ascii="Calibri" w:hAnsi="Calibri" w:cs="Calibri"/>
                <w:sz w:val="20"/>
                <w:szCs w:val="20"/>
              </w:rPr>
              <w:t>Ziekenhuis ‘Y’: 5 zorgpaden x €3.750 = €18.750</w:t>
            </w:r>
          </w:p>
        </w:tc>
      </w:tr>
      <w:tr w:rsidR="00D242FB" w:rsidRPr="002A71AE" w14:paraId="58DF6489" w14:textId="77777777" w:rsidTr="002A71AE">
        <w:tc>
          <w:tcPr>
            <w:tcW w:w="9227" w:type="dxa"/>
            <w:gridSpan w:val="2"/>
            <w:shd w:val="clear" w:color="auto" w:fill="DEEAF6" w:themeFill="accent5" w:themeFillTint="33"/>
          </w:tcPr>
          <w:p w14:paraId="125819B8" w14:textId="77777777" w:rsidR="00D242FB" w:rsidRPr="002A71AE" w:rsidRDefault="00D242FB" w:rsidP="008D42C6">
            <w:pPr>
              <w:spacing w:line="276" w:lineRule="auto"/>
              <w:rPr>
                <w:rFonts w:ascii="Calibri" w:hAnsi="Calibri" w:cs="Calibri"/>
                <w:sz w:val="20"/>
                <w:szCs w:val="20"/>
              </w:rPr>
            </w:pPr>
            <w:r w:rsidRPr="002A71AE">
              <w:rPr>
                <w:rFonts w:ascii="Calibri" w:hAnsi="Calibri" w:cs="Calibri"/>
                <w:b/>
                <w:bCs/>
                <w:sz w:val="20"/>
                <w:szCs w:val="20"/>
              </w:rPr>
              <w:t>JAAR 3</w:t>
            </w:r>
          </w:p>
        </w:tc>
      </w:tr>
      <w:tr w:rsidR="00D242FB" w:rsidRPr="002A71AE" w14:paraId="44229D24" w14:textId="77777777" w:rsidTr="002A71AE">
        <w:tc>
          <w:tcPr>
            <w:tcW w:w="4903" w:type="dxa"/>
          </w:tcPr>
          <w:p w14:paraId="0D20BA8F" w14:textId="77777777" w:rsidR="00D242FB" w:rsidRPr="002A71AE" w:rsidRDefault="00D242FB" w:rsidP="008D42C6">
            <w:pPr>
              <w:spacing w:line="276" w:lineRule="auto"/>
              <w:rPr>
                <w:rFonts w:ascii="Calibri" w:hAnsi="Calibri" w:cs="Calibri"/>
                <w:sz w:val="20"/>
                <w:szCs w:val="20"/>
              </w:rPr>
            </w:pPr>
            <w:r w:rsidRPr="002A71AE">
              <w:rPr>
                <w:rFonts w:ascii="Calibri" w:hAnsi="Calibri" w:cs="Calibri"/>
                <w:sz w:val="20"/>
                <w:szCs w:val="20"/>
              </w:rPr>
              <w:t>Interventie</w:t>
            </w:r>
          </w:p>
        </w:tc>
        <w:tc>
          <w:tcPr>
            <w:tcW w:w="4324" w:type="dxa"/>
          </w:tcPr>
          <w:p w14:paraId="5D7065CF" w14:textId="77777777" w:rsidR="00D242FB" w:rsidRPr="002A71AE" w:rsidRDefault="00521D9B" w:rsidP="008D42C6">
            <w:pPr>
              <w:spacing w:line="276" w:lineRule="auto"/>
              <w:rPr>
                <w:rFonts w:ascii="Calibri" w:hAnsi="Calibri" w:cs="Calibri"/>
                <w:sz w:val="20"/>
                <w:szCs w:val="20"/>
              </w:rPr>
            </w:pPr>
            <w:r w:rsidRPr="002A71AE">
              <w:rPr>
                <w:rFonts w:ascii="Calibri" w:hAnsi="Calibri" w:cs="Calibri"/>
                <w:sz w:val="20"/>
                <w:szCs w:val="20"/>
              </w:rPr>
              <w:t>Ziekenhuis ‘X’: 700 patiënten x €1.080 = €756.000</w:t>
            </w:r>
          </w:p>
          <w:p w14:paraId="3BA1AACF" w14:textId="70CE890A" w:rsidR="00BA1726" w:rsidRPr="002A71AE" w:rsidRDefault="00BA1726" w:rsidP="008D42C6">
            <w:pPr>
              <w:spacing w:line="276" w:lineRule="auto"/>
              <w:rPr>
                <w:rFonts w:ascii="Calibri" w:hAnsi="Calibri" w:cs="Calibri"/>
                <w:sz w:val="20"/>
                <w:szCs w:val="20"/>
              </w:rPr>
            </w:pPr>
            <w:r w:rsidRPr="002A71AE">
              <w:rPr>
                <w:rFonts w:ascii="Calibri" w:hAnsi="Calibri" w:cs="Calibri"/>
                <w:sz w:val="20"/>
                <w:szCs w:val="20"/>
              </w:rPr>
              <w:t>Ziekenhuis ‘Y’: 350 patiënten x €1.080 = €378.000</w:t>
            </w:r>
          </w:p>
        </w:tc>
      </w:tr>
      <w:tr w:rsidR="00D242FB" w:rsidRPr="002A71AE" w14:paraId="4067E654" w14:textId="77777777" w:rsidTr="002A71AE">
        <w:tc>
          <w:tcPr>
            <w:tcW w:w="4903" w:type="dxa"/>
          </w:tcPr>
          <w:p w14:paraId="7EF35507" w14:textId="77777777" w:rsidR="00D242FB" w:rsidRPr="002A71AE" w:rsidRDefault="00D242FB" w:rsidP="008D42C6">
            <w:pPr>
              <w:spacing w:line="276" w:lineRule="auto"/>
              <w:rPr>
                <w:rFonts w:ascii="Calibri" w:hAnsi="Calibri" w:cs="Calibri"/>
                <w:sz w:val="20"/>
                <w:szCs w:val="20"/>
              </w:rPr>
            </w:pPr>
            <w:r w:rsidRPr="002A71AE">
              <w:rPr>
                <w:rFonts w:ascii="Calibri" w:hAnsi="Calibri" w:cs="Calibri"/>
                <w:sz w:val="20"/>
                <w:szCs w:val="20"/>
              </w:rPr>
              <w:t>Implementatiekosten thema 3 t/m 8 en evaluatiekosten thema 1&amp;2 t.b.v. stichting Fit4Surgery</w:t>
            </w:r>
          </w:p>
        </w:tc>
        <w:tc>
          <w:tcPr>
            <w:tcW w:w="4324" w:type="dxa"/>
          </w:tcPr>
          <w:p w14:paraId="5607AC0C" w14:textId="77777777" w:rsidR="00D242FB" w:rsidRPr="002A71AE" w:rsidRDefault="00BA1726" w:rsidP="008D42C6">
            <w:pPr>
              <w:spacing w:line="276" w:lineRule="auto"/>
              <w:rPr>
                <w:rFonts w:ascii="Calibri" w:hAnsi="Calibri" w:cs="Calibri"/>
                <w:sz w:val="20"/>
                <w:szCs w:val="20"/>
              </w:rPr>
            </w:pPr>
            <w:r w:rsidRPr="002A71AE">
              <w:rPr>
                <w:rFonts w:ascii="Calibri" w:hAnsi="Calibri" w:cs="Calibri"/>
                <w:sz w:val="20"/>
                <w:szCs w:val="20"/>
              </w:rPr>
              <w:t>Ziekenhuis ‘X’: 14 zorgpaden x €3.750 = €52.500</w:t>
            </w:r>
          </w:p>
          <w:p w14:paraId="5811DD69" w14:textId="40704176" w:rsidR="00BA1726" w:rsidRPr="002A71AE" w:rsidRDefault="00BA1726" w:rsidP="008D42C6">
            <w:pPr>
              <w:spacing w:line="276" w:lineRule="auto"/>
              <w:rPr>
                <w:rFonts w:ascii="Calibri" w:hAnsi="Calibri" w:cs="Calibri"/>
                <w:sz w:val="20"/>
                <w:szCs w:val="20"/>
              </w:rPr>
            </w:pPr>
            <w:r w:rsidRPr="002A71AE">
              <w:rPr>
                <w:rFonts w:ascii="Calibri" w:hAnsi="Calibri" w:cs="Calibri"/>
                <w:sz w:val="20"/>
                <w:szCs w:val="20"/>
              </w:rPr>
              <w:t>Ziekenhuis ‘Y’: 5 zorgpaden x €3.750 = €18.750</w:t>
            </w:r>
          </w:p>
        </w:tc>
      </w:tr>
      <w:tr w:rsidR="00D242FB" w:rsidRPr="002A71AE" w14:paraId="17FB3605" w14:textId="77777777" w:rsidTr="002A71AE">
        <w:tc>
          <w:tcPr>
            <w:tcW w:w="9227" w:type="dxa"/>
            <w:gridSpan w:val="2"/>
            <w:shd w:val="clear" w:color="auto" w:fill="DEEAF6" w:themeFill="accent5" w:themeFillTint="33"/>
          </w:tcPr>
          <w:p w14:paraId="6CFBEE8B" w14:textId="77777777" w:rsidR="00D242FB" w:rsidRPr="002A71AE" w:rsidRDefault="00D242FB" w:rsidP="008D42C6">
            <w:pPr>
              <w:spacing w:line="276" w:lineRule="auto"/>
              <w:rPr>
                <w:rFonts w:ascii="Calibri" w:hAnsi="Calibri" w:cs="Calibri"/>
                <w:sz w:val="20"/>
                <w:szCs w:val="20"/>
              </w:rPr>
            </w:pPr>
            <w:r w:rsidRPr="002A71AE">
              <w:rPr>
                <w:rFonts w:ascii="Calibri" w:hAnsi="Calibri" w:cs="Calibri"/>
                <w:b/>
                <w:bCs/>
                <w:sz w:val="20"/>
                <w:szCs w:val="20"/>
              </w:rPr>
              <w:t>JAAR 4</w:t>
            </w:r>
          </w:p>
        </w:tc>
      </w:tr>
      <w:tr w:rsidR="00D242FB" w:rsidRPr="002A71AE" w14:paraId="75FA7B05" w14:textId="77777777" w:rsidTr="002A71AE">
        <w:tc>
          <w:tcPr>
            <w:tcW w:w="4903" w:type="dxa"/>
          </w:tcPr>
          <w:p w14:paraId="1B542A78" w14:textId="77777777" w:rsidR="00D242FB" w:rsidRPr="002A71AE" w:rsidRDefault="00D242FB" w:rsidP="008D42C6">
            <w:pPr>
              <w:spacing w:line="276" w:lineRule="auto"/>
              <w:rPr>
                <w:rFonts w:ascii="Calibri" w:hAnsi="Calibri" w:cs="Calibri"/>
                <w:sz w:val="20"/>
                <w:szCs w:val="20"/>
              </w:rPr>
            </w:pPr>
            <w:r w:rsidRPr="002A71AE">
              <w:rPr>
                <w:rFonts w:ascii="Calibri" w:hAnsi="Calibri" w:cs="Calibri"/>
                <w:sz w:val="20"/>
                <w:szCs w:val="20"/>
              </w:rPr>
              <w:t>Interventie</w:t>
            </w:r>
          </w:p>
        </w:tc>
        <w:tc>
          <w:tcPr>
            <w:tcW w:w="4324" w:type="dxa"/>
          </w:tcPr>
          <w:p w14:paraId="6ED36DD6" w14:textId="77777777" w:rsidR="00D242FB" w:rsidRPr="002A71AE" w:rsidRDefault="00B4415E" w:rsidP="008D42C6">
            <w:pPr>
              <w:spacing w:line="276" w:lineRule="auto"/>
              <w:rPr>
                <w:rFonts w:ascii="Calibri" w:hAnsi="Calibri" w:cs="Calibri"/>
                <w:sz w:val="20"/>
                <w:szCs w:val="20"/>
              </w:rPr>
            </w:pPr>
            <w:r w:rsidRPr="002A71AE">
              <w:rPr>
                <w:rFonts w:ascii="Calibri" w:hAnsi="Calibri" w:cs="Calibri"/>
                <w:sz w:val="20"/>
                <w:szCs w:val="20"/>
              </w:rPr>
              <w:t>Ziekenhuis ‘X’: 700 patiënten x €1.080 = €756.000</w:t>
            </w:r>
          </w:p>
          <w:p w14:paraId="06EE1078" w14:textId="6447C98A" w:rsidR="00B4415E" w:rsidRPr="002A71AE" w:rsidRDefault="00B4415E" w:rsidP="008D42C6">
            <w:pPr>
              <w:spacing w:line="276" w:lineRule="auto"/>
              <w:rPr>
                <w:rFonts w:ascii="Calibri" w:hAnsi="Calibri" w:cs="Calibri"/>
                <w:sz w:val="20"/>
                <w:szCs w:val="20"/>
              </w:rPr>
            </w:pPr>
            <w:r w:rsidRPr="002A71AE">
              <w:rPr>
                <w:rFonts w:ascii="Calibri" w:hAnsi="Calibri" w:cs="Calibri"/>
                <w:sz w:val="20"/>
                <w:szCs w:val="20"/>
              </w:rPr>
              <w:t>Ziekenhuis ‘Y’: 350 patiënten x €1.080 = €378.000</w:t>
            </w:r>
          </w:p>
        </w:tc>
      </w:tr>
      <w:tr w:rsidR="00D242FB" w:rsidRPr="002A71AE" w14:paraId="3914DC01" w14:textId="77777777" w:rsidTr="002A71AE">
        <w:tc>
          <w:tcPr>
            <w:tcW w:w="4903" w:type="dxa"/>
          </w:tcPr>
          <w:p w14:paraId="254E6E32" w14:textId="77777777" w:rsidR="00D242FB" w:rsidRPr="002A71AE" w:rsidRDefault="00D242FB" w:rsidP="008D42C6">
            <w:pPr>
              <w:spacing w:line="276" w:lineRule="auto"/>
              <w:rPr>
                <w:rFonts w:ascii="Calibri" w:hAnsi="Calibri" w:cs="Calibri"/>
                <w:sz w:val="20"/>
                <w:szCs w:val="20"/>
              </w:rPr>
            </w:pPr>
            <w:r w:rsidRPr="002A71AE">
              <w:rPr>
                <w:rFonts w:ascii="Calibri" w:hAnsi="Calibri" w:cs="Calibri"/>
                <w:sz w:val="20"/>
                <w:szCs w:val="20"/>
              </w:rPr>
              <w:t>Evaluatiekosten thema 3 t/m 8 en disseminatiekosten t.b.v. stichting Fit4Surgery</w:t>
            </w:r>
          </w:p>
        </w:tc>
        <w:tc>
          <w:tcPr>
            <w:tcW w:w="4324" w:type="dxa"/>
          </w:tcPr>
          <w:p w14:paraId="269E766D" w14:textId="77777777" w:rsidR="00D242FB" w:rsidRPr="002A71AE" w:rsidRDefault="00B4415E" w:rsidP="008D42C6">
            <w:pPr>
              <w:spacing w:line="276" w:lineRule="auto"/>
              <w:rPr>
                <w:rFonts w:ascii="Calibri" w:hAnsi="Calibri" w:cs="Calibri"/>
                <w:sz w:val="20"/>
                <w:szCs w:val="20"/>
              </w:rPr>
            </w:pPr>
            <w:r w:rsidRPr="002A71AE">
              <w:rPr>
                <w:rFonts w:ascii="Calibri" w:hAnsi="Calibri" w:cs="Calibri"/>
                <w:sz w:val="20"/>
                <w:szCs w:val="20"/>
              </w:rPr>
              <w:t>Ziekenhuis ‘X’: 14 zorgpaden x €3.750 = €52.500</w:t>
            </w:r>
          </w:p>
          <w:p w14:paraId="4CE645E9" w14:textId="51AFF439" w:rsidR="00B4415E" w:rsidRPr="002A71AE" w:rsidRDefault="00B4415E" w:rsidP="008D42C6">
            <w:pPr>
              <w:spacing w:line="276" w:lineRule="auto"/>
              <w:rPr>
                <w:rFonts w:ascii="Calibri" w:hAnsi="Calibri" w:cs="Calibri"/>
                <w:sz w:val="20"/>
                <w:szCs w:val="20"/>
              </w:rPr>
            </w:pPr>
            <w:r w:rsidRPr="002A71AE">
              <w:rPr>
                <w:rFonts w:ascii="Calibri" w:hAnsi="Calibri" w:cs="Calibri"/>
                <w:sz w:val="20"/>
                <w:szCs w:val="20"/>
              </w:rPr>
              <w:t>Ziekenhuis ‘Y’: 5 zorgpaden x €3.750 = €18.750</w:t>
            </w:r>
          </w:p>
        </w:tc>
      </w:tr>
      <w:tr w:rsidR="00B4415E" w:rsidRPr="002A71AE" w14:paraId="7DE57280" w14:textId="77777777" w:rsidTr="002A71AE">
        <w:tc>
          <w:tcPr>
            <w:tcW w:w="9227" w:type="dxa"/>
            <w:gridSpan w:val="2"/>
            <w:shd w:val="clear" w:color="auto" w:fill="DEEAF6" w:themeFill="accent5" w:themeFillTint="33"/>
          </w:tcPr>
          <w:p w14:paraId="65EADB21" w14:textId="0AEE0650" w:rsidR="00B4415E" w:rsidRPr="002A71AE" w:rsidRDefault="00B4415E" w:rsidP="00B4415E">
            <w:pPr>
              <w:spacing w:line="276" w:lineRule="auto"/>
              <w:rPr>
                <w:rFonts w:ascii="Calibri" w:hAnsi="Calibri" w:cs="Calibri"/>
                <w:sz w:val="20"/>
                <w:szCs w:val="20"/>
              </w:rPr>
            </w:pPr>
            <w:r w:rsidRPr="002A71AE">
              <w:rPr>
                <w:rFonts w:ascii="Calibri" w:hAnsi="Calibri" w:cs="Calibri"/>
                <w:b/>
                <w:bCs/>
                <w:sz w:val="20"/>
                <w:szCs w:val="20"/>
              </w:rPr>
              <w:t>TOTAAL</w:t>
            </w:r>
          </w:p>
        </w:tc>
      </w:tr>
      <w:tr w:rsidR="00B4415E" w:rsidRPr="002A71AE" w14:paraId="5F076E00" w14:textId="77777777" w:rsidTr="002A71AE">
        <w:tc>
          <w:tcPr>
            <w:tcW w:w="4903" w:type="dxa"/>
          </w:tcPr>
          <w:p w14:paraId="30C6DE23" w14:textId="13A4CF3F" w:rsidR="00B4415E" w:rsidRPr="002A71AE" w:rsidRDefault="00B4415E" w:rsidP="008D42C6">
            <w:pPr>
              <w:spacing w:line="276" w:lineRule="auto"/>
              <w:rPr>
                <w:rFonts w:ascii="Calibri" w:hAnsi="Calibri" w:cs="Calibri"/>
                <w:sz w:val="20"/>
                <w:szCs w:val="20"/>
              </w:rPr>
            </w:pPr>
            <w:r w:rsidRPr="002A71AE">
              <w:rPr>
                <w:rFonts w:ascii="Calibri" w:hAnsi="Calibri" w:cs="Calibri"/>
                <w:sz w:val="20"/>
                <w:szCs w:val="20"/>
              </w:rPr>
              <w:t>Totaalbegroting voor vier jaar</w:t>
            </w:r>
          </w:p>
        </w:tc>
        <w:tc>
          <w:tcPr>
            <w:tcW w:w="4324" w:type="dxa"/>
          </w:tcPr>
          <w:p w14:paraId="73AAACA2" w14:textId="77777777" w:rsidR="00B4415E" w:rsidRPr="002A71AE" w:rsidRDefault="00B4415E" w:rsidP="008D42C6">
            <w:pPr>
              <w:spacing w:line="276" w:lineRule="auto"/>
              <w:rPr>
                <w:rFonts w:ascii="Calibri" w:hAnsi="Calibri" w:cs="Calibri"/>
                <w:b/>
                <w:bCs/>
                <w:sz w:val="20"/>
                <w:szCs w:val="20"/>
                <w:u w:val="single"/>
              </w:rPr>
            </w:pPr>
            <w:r w:rsidRPr="002A71AE">
              <w:rPr>
                <w:rFonts w:ascii="Calibri" w:hAnsi="Calibri" w:cs="Calibri"/>
                <w:b/>
                <w:bCs/>
                <w:sz w:val="20"/>
                <w:szCs w:val="20"/>
                <w:u w:val="single"/>
              </w:rPr>
              <w:t>€3.192.750</w:t>
            </w:r>
          </w:p>
          <w:p w14:paraId="4A7B28BA" w14:textId="3A867DA7" w:rsidR="002A71AE" w:rsidRPr="002A71AE" w:rsidRDefault="002A71AE" w:rsidP="002A71AE">
            <w:pPr>
              <w:spacing w:line="276" w:lineRule="auto"/>
              <w:rPr>
                <w:rFonts w:ascii="Calibri" w:hAnsi="Calibri" w:cs="Calibri"/>
                <w:sz w:val="20"/>
                <w:szCs w:val="20"/>
              </w:rPr>
            </w:pPr>
            <w:r w:rsidRPr="002A71AE">
              <w:rPr>
                <w:rFonts w:ascii="Calibri" w:hAnsi="Calibri" w:cs="Calibri"/>
                <w:sz w:val="20"/>
                <w:szCs w:val="20"/>
              </w:rPr>
              <w:br/>
              <w:t>Ziekenhuis ‘X’   € 1.938.000</w:t>
            </w:r>
          </w:p>
          <w:p w14:paraId="71D65629" w14:textId="77777777" w:rsidR="002A71AE" w:rsidRPr="002A71AE" w:rsidRDefault="002A71AE" w:rsidP="002A71AE">
            <w:pPr>
              <w:spacing w:line="276" w:lineRule="auto"/>
              <w:rPr>
                <w:rFonts w:ascii="Calibri" w:hAnsi="Calibri" w:cs="Calibri"/>
                <w:sz w:val="20"/>
                <w:szCs w:val="20"/>
              </w:rPr>
            </w:pPr>
            <w:r w:rsidRPr="002A71AE">
              <w:rPr>
                <w:rFonts w:ascii="Calibri" w:hAnsi="Calibri" w:cs="Calibri"/>
                <w:sz w:val="20"/>
                <w:szCs w:val="20"/>
              </w:rPr>
              <w:t>Ziekenhuis ‘Y’ € 969.000</w:t>
            </w:r>
          </w:p>
          <w:p w14:paraId="5844B603" w14:textId="51B9898E" w:rsidR="00B4415E" w:rsidRPr="002A71AE" w:rsidRDefault="002A71AE" w:rsidP="008D42C6">
            <w:pPr>
              <w:spacing w:line="276" w:lineRule="auto"/>
              <w:rPr>
                <w:rFonts w:ascii="Calibri" w:hAnsi="Calibri" w:cs="Calibri"/>
                <w:sz w:val="20"/>
                <w:szCs w:val="20"/>
              </w:rPr>
            </w:pPr>
            <w:r w:rsidRPr="002A71AE">
              <w:rPr>
                <w:rFonts w:ascii="Calibri" w:hAnsi="Calibri" w:cs="Calibri"/>
                <w:sz w:val="20"/>
                <w:szCs w:val="20"/>
              </w:rPr>
              <w:t>Stichting Fit4Surgery € 285.750</w:t>
            </w:r>
          </w:p>
        </w:tc>
      </w:tr>
    </w:tbl>
    <w:p w14:paraId="7F0232CC" w14:textId="77777777" w:rsidR="00D242FB" w:rsidRDefault="00D242FB" w:rsidP="00B13A00">
      <w:pPr>
        <w:rPr>
          <w:rFonts w:asciiTheme="minorHAnsi" w:hAnsiTheme="minorHAnsi" w:cstheme="minorHAnsi"/>
          <w:sz w:val="22"/>
          <w:szCs w:val="22"/>
        </w:rPr>
      </w:pPr>
    </w:p>
    <w:p w14:paraId="7CB07535" w14:textId="77777777" w:rsidR="0044241A" w:rsidRPr="004B4902" w:rsidRDefault="0044241A" w:rsidP="00B13A00">
      <w:pPr>
        <w:rPr>
          <w:rFonts w:asciiTheme="minorHAnsi" w:hAnsiTheme="minorHAnsi" w:cstheme="minorHAnsi"/>
          <w:sz w:val="22"/>
          <w:szCs w:val="22"/>
        </w:rPr>
      </w:pPr>
    </w:p>
    <w:p w14:paraId="5BA1358E" w14:textId="79FAD322" w:rsidR="00816D5D" w:rsidRPr="004B4902" w:rsidRDefault="00816D5D" w:rsidP="00B13A00">
      <w:pPr>
        <w:rPr>
          <w:sz w:val="22"/>
          <w:szCs w:val="22"/>
        </w:rPr>
      </w:pPr>
    </w:p>
    <w:sectPr w:rsidR="00816D5D" w:rsidRPr="004B4902" w:rsidSect="00FC1794">
      <w:type w:val="continuous"/>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626E" w14:textId="77777777" w:rsidR="00314667" w:rsidRDefault="00314667" w:rsidP="00BD75A1">
      <w:r>
        <w:separator/>
      </w:r>
    </w:p>
  </w:endnote>
  <w:endnote w:type="continuationSeparator" w:id="0">
    <w:p w14:paraId="4D5471D6" w14:textId="77777777" w:rsidR="00314667" w:rsidRDefault="00314667" w:rsidP="00BD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46065832"/>
      <w:docPartObj>
        <w:docPartGallery w:val="Page Numbers (Bottom of Page)"/>
        <w:docPartUnique/>
      </w:docPartObj>
    </w:sdtPr>
    <w:sdtEndPr>
      <w:rPr>
        <w:rStyle w:val="Paginanummer"/>
      </w:rPr>
    </w:sdtEndPr>
    <w:sdtContent>
      <w:p w14:paraId="38FBBF03" w14:textId="481D8FAB" w:rsidR="00FC1794" w:rsidRDefault="00FC1794" w:rsidP="000A581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6</w:t>
        </w:r>
        <w:r>
          <w:rPr>
            <w:rStyle w:val="Paginanummer"/>
          </w:rPr>
          <w:fldChar w:fldCharType="end"/>
        </w:r>
      </w:p>
    </w:sdtContent>
  </w:sdt>
  <w:p w14:paraId="35D7F5C1" w14:textId="77777777" w:rsidR="00FC1794" w:rsidRDefault="00FC1794" w:rsidP="00FC179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Calibri" w:hAnsi="Calibri" w:cs="Calibri"/>
        <w:sz w:val="22"/>
        <w:szCs w:val="22"/>
      </w:rPr>
      <w:id w:val="-1340067494"/>
      <w:docPartObj>
        <w:docPartGallery w:val="Page Numbers (Bottom of Page)"/>
        <w:docPartUnique/>
      </w:docPartObj>
    </w:sdtPr>
    <w:sdtEndPr>
      <w:rPr>
        <w:rStyle w:val="Paginanummer"/>
      </w:rPr>
    </w:sdtEndPr>
    <w:sdtContent>
      <w:p w14:paraId="674E9C94" w14:textId="06D514BC" w:rsidR="00FC1794" w:rsidRPr="00FC1794" w:rsidRDefault="00FC1794" w:rsidP="000A581D">
        <w:pPr>
          <w:pStyle w:val="Voettekst"/>
          <w:framePr w:wrap="none" w:vAnchor="text" w:hAnchor="margin" w:xAlign="right" w:y="1"/>
          <w:rPr>
            <w:rStyle w:val="Paginanummer"/>
            <w:rFonts w:ascii="Calibri" w:hAnsi="Calibri" w:cs="Calibri"/>
            <w:sz w:val="22"/>
            <w:szCs w:val="22"/>
          </w:rPr>
        </w:pPr>
        <w:r w:rsidRPr="00FC1794">
          <w:rPr>
            <w:rStyle w:val="Paginanummer"/>
            <w:rFonts w:ascii="Calibri" w:hAnsi="Calibri" w:cs="Calibri"/>
            <w:sz w:val="22"/>
            <w:szCs w:val="22"/>
          </w:rPr>
          <w:fldChar w:fldCharType="begin"/>
        </w:r>
        <w:r w:rsidRPr="00FC1794">
          <w:rPr>
            <w:rStyle w:val="Paginanummer"/>
            <w:rFonts w:ascii="Calibri" w:hAnsi="Calibri" w:cs="Calibri"/>
            <w:sz w:val="22"/>
            <w:szCs w:val="22"/>
          </w:rPr>
          <w:instrText xml:space="preserve"> PAGE </w:instrText>
        </w:r>
        <w:r w:rsidRPr="00FC1794">
          <w:rPr>
            <w:rStyle w:val="Paginanummer"/>
            <w:rFonts w:ascii="Calibri" w:hAnsi="Calibri" w:cs="Calibri"/>
            <w:sz w:val="22"/>
            <w:szCs w:val="22"/>
          </w:rPr>
          <w:fldChar w:fldCharType="separate"/>
        </w:r>
        <w:r w:rsidRPr="00FC1794">
          <w:rPr>
            <w:rStyle w:val="Paginanummer"/>
            <w:rFonts w:ascii="Calibri" w:hAnsi="Calibri" w:cs="Calibri"/>
            <w:noProof/>
            <w:sz w:val="22"/>
            <w:szCs w:val="22"/>
          </w:rPr>
          <w:t>1</w:t>
        </w:r>
        <w:r w:rsidRPr="00FC1794">
          <w:rPr>
            <w:rStyle w:val="Paginanummer"/>
            <w:rFonts w:ascii="Calibri" w:hAnsi="Calibri" w:cs="Calibri"/>
            <w:sz w:val="22"/>
            <w:szCs w:val="22"/>
          </w:rPr>
          <w:fldChar w:fldCharType="end"/>
        </w:r>
      </w:p>
    </w:sdtContent>
  </w:sdt>
  <w:p w14:paraId="26640CDF" w14:textId="77777777" w:rsidR="00FC1794" w:rsidRDefault="00FC1794" w:rsidP="00FC179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1E14" w14:textId="77777777" w:rsidR="00314667" w:rsidRDefault="00314667" w:rsidP="00BD75A1">
      <w:r>
        <w:separator/>
      </w:r>
    </w:p>
  </w:footnote>
  <w:footnote w:type="continuationSeparator" w:id="0">
    <w:p w14:paraId="03367005" w14:textId="77777777" w:rsidR="00314667" w:rsidRDefault="00314667" w:rsidP="00BD7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76E"/>
    <w:multiLevelType w:val="hybridMultilevel"/>
    <w:tmpl w:val="A7BA0BD6"/>
    <w:lvl w:ilvl="0" w:tplc="EFE25A6E">
      <w:start w:val="97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5F257C"/>
    <w:multiLevelType w:val="hybridMultilevel"/>
    <w:tmpl w:val="ADA07D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1915F9C"/>
    <w:multiLevelType w:val="multilevel"/>
    <w:tmpl w:val="7E16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577B4"/>
    <w:multiLevelType w:val="hybridMultilevel"/>
    <w:tmpl w:val="A1129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4041BD"/>
    <w:multiLevelType w:val="hybridMultilevel"/>
    <w:tmpl w:val="8290733A"/>
    <w:lvl w:ilvl="0" w:tplc="D718674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9E4044"/>
    <w:multiLevelType w:val="hybridMultilevel"/>
    <w:tmpl w:val="CA326AEE"/>
    <w:lvl w:ilvl="0" w:tplc="153AA34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DF4A01"/>
    <w:multiLevelType w:val="multilevel"/>
    <w:tmpl w:val="8FD8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B26478"/>
    <w:multiLevelType w:val="hybridMultilevel"/>
    <w:tmpl w:val="6642723E"/>
    <w:lvl w:ilvl="0" w:tplc="D718674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FD7658"/>
    <w:multiLevelType w:val="hybridMultilevel"/>
    <w:tmpl w:val="C3B8E6A0"/>
    <w:lvl w:ilvl="0" w:tplc="1C1E0BD8">
      <w:start w:val="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A15CF0"/>
    <w:multiLevelType w:val="hybridMultilevel"/>
    <w:tmpl w:val="C43811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7AD17AB"/>
    <w:multiLevelType w:val="hybridMultilevel"/>
    <w:tmpl w:val="7AA229B0"/>
    <w:lvl w:ilvl="0" w:tplc="D718674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F30BDC"/>
    <w:multiLevelType w:val="multilevel"/>
    <w:tmpl w:val="5D8E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4E1D35"/>
    <w:multiLevelType w:val="hybridMultilevel"/>
    <w:tmpl w:val="86004CF8"/>
    <w:lvl w:ilvl="0" w:tplc="D718674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62784725">
    <w:abstractNumId w:val="7"/>
  </w:num>
  <w:num w:numId="2" w16cid:durableId="1389453556">
    <w:abstractNumId w:val="9"/>
  </w:num>
  <w:num w:numId="3" w16cid:durableId="680543888">
    <w:abstractNumId w:val="0"/>
  </w:num>
  <w:num w:numId="4" w16cid:durableId="2043942491">
    <w:abstractNumId w:val="10"/>
  </w:num>
  <w:num w:numId="5" w16cid:durableId="1333526847">
    <w:abstractNumId w:val="12"/>
  </w:num>
  <w:num w:numId="6" w16cid:durableId="894968027">
    <w:abstractNumId w:val="4"/>
  </w:num>
  <w:num w:numId="7" w16cid:durableId="2145535185">
    <w:abstractNumId w:val="1"/>
  </w:num>
  <w:num w:numId="8" w16cid:durableId="511184509">
    <w:abstractNumId w:val="3"/>
  </w:num>
  <w:num w:numId="9" w16cid:durableId="1216358589">
    <w:abstractNumId w:val="8"/>
  </w:num>
  <w:num w:numId="10" w16cid:durableId="2136096459">
    <w:abstractNumId w:val="6"/>
  </w:num>
  <w:num w:numId="11" w16cid:durableId="1052385246">
    <w:abstractNumId w:val="2"/>
  </w:num>
  <w:num w:numId="12" w16cid:durableId="1087265865">
    <w:abstractNumId w:val="11"/>
  </w:num>
  <w:num w:numId="13" w16cid:durableId="1007833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A1"/>
    <w:rsid w:val="00003398"/>
    <w:rsid w:val="00004ABD"/>
    <w:rsid w:val="0000622F"/>
    <w:rsid w:val="000125D5"/>
    <w:rsid w:val="000225A5"/>
    <w:rsid w:val="00030299"/>
    <w:rsid w:val="00031B77"/>
    <w:rsid w:val="00050E2D"/>
    <w:rsid w:val="00052800"/>
    <w:rsid w:val="0006354E"/>
    <w:rsid w:val="00077844"/>
    <w:rsid w:val="00094E6E"/>
    <w:rsid w:val="000A2E63"/>
    <w:rsid w:val="000A6692"/>
    <w:rsid w:val="000B3411"/>
    <w:rsid w:val="000B7B50"/>
    <w:rsid w:val="000D66C6"/>
    <w:rsid w:val="000E18BB"/>
    <w:rsid w:val="000E6163"/>
    <w:rsid w:val="000E7C41"/>
    <w:rsid w:val="000F46BC"/>
    <w:rsid w:val="001133B6"/>
    <w:rsid w:val="00157AD8"/>
    <w:rsid w:val="00171281"/>
    <w:rsid w:val="00181807"/>
    <w:rsid w:val="001825F6"/>
    <w:rsid w:val="00183F24"/>
    <w:rsid w:val="001973CC"/>
    <w:rsid w:val="001A7AD0"/>
    <w:rsid w:val="001B6BA0"/>
    <w:rsid w:val="001D2C3A"/>
    <w:rsid w:val="001E076E"/>
    <w:rsid w:val="001E5074"/>
    <w:rsid w:val="001F1A51"/>
    <w:rsid w:val="001F2DF6"/>
    <w:rsid w:val="001F46E1"/>
    <w:rsid w:val="001F493D"/>
    <w:rsid w:val="001F4C7F"/>
    <w:rsid w:val="00217507"/>
    <w:rsid w:val="002217E2"/>
    <w:rsid w:val="00240D95"/>
    <w:rsid w:val="00244918"/>
    <w:rsid w:val="00245E87"/>
    <w:rsid w:val="00247F62"/>
    <w:rsid w:val="00252242"/>
    <w:rsid w:val="0025257D"/>
    <w:rsid w:val="002540D5"/>
    <w:rsid w:val="00261762"/>
    <w:rsid w:val="002668B7"/>
    <w:rsid w:val="0028375D"/>
    <w:rsid w:val="00287725"/>
    <w:rsid w:val="002A71AE"/>
    <w:rsid w:val="002B1EC0"/>
    <w:rsid w:val="002C6AE8"/>
    <w:rsid w:val="002F11BF"/>
    <w:rsid w:val="002F1E00"/>
    <w:rsid w:val="00300155"/>
    <w:rsid w:val="00310981"/>
    <w:rsid w:val="00314667"/>
    <w:rsid w:val="00316816"/>
    <w:rsid w:val="00317894"/>
    <w:rsid w:val="00346524"/>
    <w:rsid w:val="0035633C"/>
    <w:rsid w:val="00357175"/>
    <w:rsid w:val="00357A33"/>
    <w:rsid w:val="00367B73"/>
    <w:rsid w:val="00375653"/>
    <w:rsid w:val="00392315"/>
    <w:rsid w:val="00395AFA"/>
    <w:rsid w:val="003A121F"/>
    <w:rsid w:val="003A6A46"/>
    <w:rsid w:val="003B16CD"/>
    <w:rsid w:val="003C05FE"/>
    <w:rsid w:val="003E22A9"/>
    <w:rsid w:val="003F0148"/>
    <w:rsid w:val="003F67ED"/>
    <w:rsid w:val="00403DFB"/>
    <w:rsid w:val="00413C6E"/>
    <w:rsid w:val="0043392E"/>
    <w:rsid w:val="00436A13"/>
    <w:rsid w:val="0044241A"/>
    <w:rsid w:val="00450235"/>
    <w:rsid w:val="004564E6"/>
    <w:rsid w:val="00467B67"/>
    <w:rsid w:val="0047349A"/>
    <w:rsid w:val="00473B07"/>
    <w:rsid w:val="00492474"/>
    <w:rsid w:val="004A0C1B"/>
    <w:rsid w:val="004A5CA8"/>
    <w:rsid w:val="004B4902"/>
    <w:rsid w:val="004C5A57"/>
    <w:rsid w:val="00502E9A"/>
    <w:rsid w:val="00503099"/>
    <w:rsid w:val="005038E3"/>
    <w:rsid w:val="00520612"/>
    <w:rsid w:val="00521D9B"/>
    <w:rsid w:val="00526507"/>
    <w:rsid w:val="00537571"/>
    <w:rsid w:val="00553EAE"/>
    <w:rsid w:val="00557417"/>
    <w:rsid w:val="00563F96"/>
    <w:rsid w:val="00564E10"/>
    <w:rsid w:val="00567CF1"/>
    <w:rsid w:val="00572B5D"/>
    <w:rsid w:val="00577FF3"/>
    <w:rsid w:val="00581D35"/>
    <w:rsid w:val="00587A07"/>
    <w:rsid w:val="0059200B"/>
    <w:rsid w:val="005969BF"/>
    <w:rsid w:val="005A58B6"/>
    <w:rsid w:val="005B3CF4"/>
    <w:rsid w:val="005B4AA5"/>
    <w:rsid w:val="005C3899"/>
    <w:rsid w:val="005C3BDA"/>
    <w:rsid w:val="005D329B"/>
    <w:rsid w:val="005E4125"/>
    <w:rsid w:val="005F2233"/>
    <w:rsid w:val="005F4BC8"/>
    <w:rsid w:val="00611D7A"/>
    <w:rsid w:val="00612018"/>
    <w:rsid w:val="00616296"/>
    <w:rsid w:val="006205DD"/>
    <w:rsid w:val="0062100C"/>
    <w:rsid w:val="00626B58"/>
    <w:rsid w:val="00665C78"/>
    <w:rsid w:val="00682B2B"/>
    <w:rsid w:val="00683669"/>
    <w:rsid w:val="00683F6B"/>
    <w:rsid w:val="006842D3"/>
    <w:rsid w:val="00691F14"/>
    <w:rsid w:val="006B59F9"/>
    <w:rsid w:val="006C3A3B"/>
    <w:rsid w:val="006D09E0"/>
    <w:rsid w:val="006D68E1"/>
    <w:rsid w:val="006E1886"/>
    <w:rsid w:val="006F3155"/>
    <w:rsid w:val="006F646E"/>
    <w:rsid w:val="006F6614"/>
    <w:rsid w:val="00704401"/>
    <w:rsid w:val="00704FCE"/>
    <w:rsid w:val="00707530"/>
    <w:rsid w:val="00721548"/>
    <w:rsid w:val="0072477C"/>
    <w:rsid w:val="00726A6D"/>
    <w:rsid w:val="007347F7"/>
    <w:rsid w:val="00745E73"/>
    <w:rsid w:val="00757E74"/>
    <w:rsid w:val="00761D7C"/>
    <w:rsid w:val="00762B3D"/>
    <w:rsid w:val="007670AC"/>
    <w:rsid w:val="00782872"/>
    <w:rsid w:val="00796019"/>
    <w:rsid w:val="007A3C73"/>
    <w:rsid w:val="007A5ED7"/>
    <w:rsid w:val="007A6116"/>
    <w:rsid w:val="007B116C"/>
    <w:rsid w:val="007C7DC9"/>
    <w:rsid w:val="007D3778"/>
    <w:rsid w:val="007E16E7"/>
    <w:rsid w:val="007F229F"/>
    <w:rsid w:val="00805D9E"/>
    <w:rsid w:val="00806E6F"/>
    <w:rsid w:val="00806FC0"/>
    <w:rsid w:val="00815216"/>
    <w:rsid w:val="00816D5D"/>
    <w:rsid w:val="0083425C"/>
    <w:rsid w:val="008413E1"/>
    <w:rsid w:val="00842CB2"/>
    <w:rsid w:val="00896C73"/>
    <w:rsid w:val="008A2579"/>
    <w:rsid w:val="008A58CD"/>
    <w:rsid w:val="008B06EE"/>
    <w:rsid w:val="008E0A53"/>
    <w:rsid w:val="008E4BF8"/>
    <w:rsid w:val="008F1EC4"/>
    <w:rsid w:val="009034D5"/>
    <w:rsid w:val="0090663C"/>
    <w:rsid w:val="009132D1"/>
    <w:rsid w:val="009147BA"/>
    <w:rsid w:val="00934E21"/>
    <w:rsid w:val="00944157"/>
    <w:rsid w:val="00952FA5"/>
    <w:rsid w:val="00953CA2"/>
    <w:rsid w:val="009546D7"/>
    <w:rsid w:val="00974893"/>
    <w:rsid w:val="0098601B"/>
    <w:rsid w:val="00990A6B"/>
    <w:rsid w:val="009D797D"/>
    <w:rsid w:val="009E6E74"/>
    <w:rsid w:val="009F3D99"/>
    <w:rsid w:val="00A033E0"/>
    <w:rsid w:val="00A127F5"/>
    <w:rsid w:val="00A34020"/>
    <w:rsid w:val="00A44182"/>
    <w:rsid w:val="00A44B80"/>
    <w:rsid w:val="00A455D5"/>
    <w:rsid w:val="00A54145"/>
    <w:rsid w:val="00A63193"/>
    <w:rsid w:val="00A6647B"/>
    <w:rsid w:val="00A71D2B"/>
    <w:rsid w:val="00A8001B"/>
    <w:rsid w:val="00A86B62"/>
    <w:rsid w:val="00AB650D"/>
    <w:rsid w:val="00AC196D"/>
    <w:rsid w:val="00AC7757"/>
    <w:rsid w:val="00AD2E4F"/>
    <w:rsid w:val="00AD631A"/>
    <w:rsid w:val="00AE6864"/>
    <w:rsid w:val="00AE7C0E"/>
    <w:rsid w:val="00AF1ED5"/>
    <w:rsid w:val="00B0567C"/>
    <w:rsid w:val="00B122AF"/>
    <w:rsid w:val="00B12F42"/>
    <w:rsid w:val="00B13A00"/>
    <w:rsid w:val="00B14B21"/>
    <w:rsid w:val="00B1746A"/>
    <w:rsid w:val="00B24205"/>
    <w:rsid w:val="00B32059"/>
    <w:rsid w:val="00B42334"/>
    <w:rsid w:val="00B4415E"/>
    <w:rsid w:val="00B672F3"/>
    <w:rsid w:val="00B820F0"/>
    <w:rsid w:val="00B90319"/>
    <w:rsid w:val="00B96815"/>
    <w:rsid w:val="00BA1726"/>
    <w:rsid w:val="00BC3470"/>
    <w:rsid w:val="00BD4072"/>
    <w:rsid w:val="00BD75A1"/>
    <w:rsid w:val="00BF3089"/>
    <w:rsid w:val="00BF453B"/>
    <w:rsid w:val="00C21EB5"/>
    <w:rsid w:val="00C22E88"/>
    <w:rsid w:val="00C2329C"/>
    <w:rsid w:val="00C24B84"/>
    <w:rsid w:val="00C269BA"/>
    <w:rsid w:val="00C272AB"/>
    <w:rsid w:val="00C30AB9"/>
    <w:rsid w:val="00C30DC1"/>
    <w:rsid w:val="00C43CAD"/>
    <w:rsid w:val="00C4694C"/>
    <w:rsid w:val="00C67522"/>
    <w:rsid w:val="00C74210"/>
    <w:rsid w:val="00C76EA5"/>
    <w:rsid w:val="00C848A1"/>
    <w:rsid w:val="00C910CB"/>
    <w:rsid w:val="00C971AB"/>
    <w:rsid w:val="00CA5800"/>
    <w:rsid w:val="00CB011A"/>
    <w:rsid w:val="00CB1285"/>
    <w:rsid w:val="00CB4513"/>
    <w:rsid w:val="00CC2D4C"/>
    <w:rsid w:val="00CC3C24"/>
    <w:rsid w:val="00CE3A99"/>
    <w:rsid w:val="00CF287B"/>
    <w:rsid w:val="00D20C97"/>
    <w:rsid w:val="00D22117"/>
    <w:rsid w:val="00D242FB"/>
    <w:rsid w:val="00D27EDE"/>
    <w:rsid w:val="00D6117E"/>
    <w:rsid w:val="00D61FF8"/>
    <w:rsid w:val="00D62346"/>
    <w:rsid w:val="00D62EEE"/>
    <w:rsid w:val="00D64994"/>
    <w:rsid w:val="00D74808"/>
    <w:rsid w:val="00DA5EB6"/>
    <w:rsid w:val="00DB0CE9"/>
    <w:rsid w:val="00DC5216"/>
    <w:rsid w:val="00DF1FA0"/>
    <w:rsid w:val="00DF2F79"/>
    <w:rsid w:val="00E05D15"/>
    <w:rsid w:val="00E14185"/>
    <w:rsid w:val="00E1665C"/>
    <w:rsid w:val="00E175A0"/>
    <w:rsid w:val="00E23A65"/>
    <w:rsid w:val="00E23AF6"/>
    <w:rsid w:val="00E27986"/>
    <w:rsid w:val="00E418FB"/>
    <w:rsid w:val="00E44218"/>
    <w:rsid w:val="00E51153"/>
    <w:rsid w:val="00E56D57"/>
    <w:rsid w:val="00E65DD2"/>
    <w:rsid w:val="00E66B49"/>
    <w:rsid w:val="00E8654C"/>
    <w:rsid w:val="00E95699"/>
    <w:rsid w:val="00EA24D3"/>
    <w:rsid w:val="00EA4A98"/>
    <w:rsid w:val="00EB37D3"/>
    <w:rsid w:val="00EB4ED1"/>
    <w:rsid w:val="00EC1B27"/>
    <w:rsid w:val="00EC697D"/>
    <w:rsid w:val="00EE1984"/>
    <w:rsid w:val="00EF3FC1"/>
    <w:rsid w:val="00F05207"/>
    <w:rsid w:val="00F1202B"/>
    <w:rsid w:val="00F1686E"/>
    <w:rsid w:val="00F1687B"/>
    <w:rsid w:val="00F16EB9"/>
    <w:rsid w:val="00F25587"/>
    <w:rsid w:val="00F32FC1"/>
    <w:rsid w:val="00F3398A"/>
    <w:rsid w:val="00F35ABD"/>
    <w:rsid w:val="00F3682E"/>
    <w:rsid w:val="00F43D39"/>
    <w:rsid w:val="00F505D7"/>
    <w:rsid w:val="00F51BB4"/>
    <w:rsid w:val="00F5578F"/>
    <w:rsid w:val="00F65924"/>
    <w:rsid w:val="00F65941"/>
    <w:rsid w:val="00F65BF4"/>
    <w:rsid w:val="00F65F27"/>
    <w:rsid w:val="00F73D8C"/>
    <w:rsid w:val="00F90F1B"/>
    <w:rsid w:val="00F96641"/>
    <w:rsid w:val="00F97B35"/>
    <w:rsid w:val="00FA2A1F"/>
    <w:rsid w:val="00FA3B06"/>
    <w:rsid w:val="00FB51DB"/>
    <w:rsid w:val="00FC1794"/>
    <w:rsid w:val="00FD057F"/>
    <w:rsid w:val="00FD27D1"/>
    <w:rsid w:val="00FD4BE9"/>
    <w:rsid w:val="00FE08A9"/>
    <w:rsid w:val="00FE69A5"/>
    <w:rsid w:val="00FF1BB6"/>
    <w:rsid w:val="00FF2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2396"/>
  <w14:defaultImageDpi w14:val="32767"/>
  <w15:chartTrackingRefBased/>
  <w15:docId w15:val="{666D8EF7-F760-9043-89A7-E0040EDC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45E73"/>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BD75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D75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96C73"/>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EB4E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75A1"/>
    <w:pPr>
      <w:tabs>
        <w:tab w:val="center" w:pos="4536"/>
        <w:tab w:val="right" w:pos="9072"/>
      </w:tabs>
    </w:pPr>
  </w:style>
  <w:style w:type="character" w:customStyle="1" w:styleId="KoptekstChar">
    <w:name w:val="Koptekst Char"/>
    <w:basedOn w:val="Standaardalinea-lettertype"/>
    <w:link w:val="Koptekst"/>
    <w:uiPriority w:val="99"/>
    <w:rsid w:val="00BD75A1"/>
  </w:style>
  <w:style w:type="paragraph" w:styleId="Voettekst">
    <w:name w:val="footer"/>
    <w:basedOn w:val="Standaard"/>
    <w:link w:val="VoettekstChar"/>
    <w:uiPriority w:val="99"/>
    <w:unhideWhenUsed/>
    <w:rsid w:val="00BD75A1"/>
    <w:pPr>
      <w:tabs>
        <w:tab w:val="center" w:pos="4536"/>
        <w:tab w:val="right" w:pos="9072"/>
      </w:tabs>
    </w:pPr>
  </w:style>
  <w:style w:type="character" w:customStyle="1" w:styleId="VoettekstChar">
    <w:name w:val="Voettekst Char"/>
    <w:basedOn w:val="Standaardalinea-lettertype"/>
    <w:link w:val="Voettekst"/>
    <w:uiPriority w:val="99"/>
    <w:rsid w:val="00BD75A1"/>
  </w:style>
  <w:style w:type="character" w:customStyle="1" w:styleId="Kop1Char">
    <w:name w:val="Kop 1 Char"/>
    <w:basedOn w:val="Standaardalinea-lettertype"/>
    <w:link w:val="Kop1"/>
    <w:uiPriority w:val="9"/>
    <w:rsid w:val="00BD75A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D75A1"/>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BD75A1"/>
    <w:pPr>
      <w:ind w:left="720"/>
      <w:contextualSpacing/>
    </w:pPr>
  </w:style>
  <w:style w:type="table" w:styleId="Tabelraster">
    <w:name w:val="Table Grid"/>
    <w:basedOn w:val="Standaardtabel"/>
    <w:uiPriority w:val="39"/>
    <w:rsid w:val="00D62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C3899"/>
  </w:style>
  <w:style w:type="character" w:styleId="Hyperlink">
    <w:name w:val="Hyperlink"/>
    <w:basedOn w:val="Standaardalinea-lettertype"/>
    <w:uiPriority w:val="99"/>
    <w:unhideWhenUsed/>
    <w:rsid w:val="00367B73"/>
    <w:rPr>
      <w:color w:val="0563C1" w:themeColor="hyperlink"/>
      <w:u w:val="single"/>
    </w:rPr>
  </w:style>
  <w:style w:type="character" w:customStyle="1" w:styleId="Kop3Char">
    <w:name w:val="Kop 3 Char"/>
    <w:basedOn w:val="Standaardalinea-lettertype"/>
    <w:link w:val="Kop3"/>
    <w:uiPriority w:val="9"/>
    <w:rsid w:val="00896C73"/>
    <w:rPr>
      <w:rFonts w:asciiTheme="majorHAnsi" w:eastAsiaTheme="majorEastAsia" w:hAnsiTheme="majorHAnsi" w:cstheme="majorBidi"/>
      <w:color w:val="1F3763" w:themeColor="accent1" w:themeShade="7F"/>
    </w:rPr>
  </w:style>
  <w:style w:type="character" w:styleId="Verwijzingopmerking">
    <w:name w:val="annotation reference"/>
    <w:basedOn w:val="Standaardalinea-lettertype"/>
    <w:uiPriority w:val="99"/>
    <w:semiHidden/>
    <w:unhideWhenUsed/>
    <w:rsid w:val="00310981"/>
    <w:rPr>
      <w:sz w:val="16"/>
      <w:szCs w:val="16"/>
    </w:rPr>
  </w:style>
  <w:style w:type="paragraph" w:styleId="Tekstopmerking">
    <w:name w:val="annotation text"/>
    <w:basedOn w:val="Standaard"/>
    <w:link w:val="TekstopmerkingChar"/>
    <w:uiPriority w:val="99"/>
    <w:semiHidden/>
    <w:unhideWhenUsed/>
    <w:rsid w:val="00310981"/>
    <w:rPr>
      <w:sz w:val="20"/>
      <w:szCs w:val="20"/>
    </w:rPr>
  </w:style>
  <w:style w:type="character" w:customStyle="1" w:styleId="TekstopmerkingChar">
    <w:name w:val="Tekst opmerking Char"/>
    <w:basedOn w:val="Standaardalinea-lettertype"/>
    <w:link w:val="Tekstopmerking"/>
    <w:uiPriority w:val="99"/>
    <w:semiHidden/>
    <w:rsid w:val="00310981"/>
    <w:rPr>
      <w:sz w:val="20"/>
      <w:szCs w:val="20"/>
    </w:rPr>
  </w:style>
  <w:style w:type="paragraph" w:styleId="Onderwerpvanopmerking">
    <w:name w:val="annotation subject"/>
    <w:basedOn w:val="Tekstopmerking"/>
    <w:next w:val="Tekstopmerking"/>
    <w:link w:val="OnderwerpvanopmerkingChar"/>
    <w:uiPriority w:val="99"/>
    <w:semiHidden/>
    <w:unhideWhenUsed/>
    <w:rsid w:val="00310981"/>
    <w:rPr>
      <w:b/>
      <w:bCs/>
    </w:rPr>
  </w:style>
  <w:style w:type="character" w:customStyle="1" w:styleId="OnderwerpvanopmerkingChar">
    <w:name w:val="Onderwerp van opmerking Char"/>
    <w:basedOn w:val="TekstopmerkingChar"/>
    <w:link w:val="Onderwerpvanopmerking"/>
    <w:uiPriority w:val="99"/>
    <w:semiHidden/>
    <w:rsid w:val="00310981"/>
    <w:rPr>
      <w:b/>
      <w:bCs/>
      <w:sz w:val="20"/>
      <w:szCs w:val="20"/>
    </w:rPr>
  </w:style>
  <w:style w:type="paragraph" w:styleId="Revisie">
    <w:name w:val="Revision"/>
    <w:hidden/>
    <w:uiPriority w:val="99"/>
    <w:semiHidden/>
    <w:rsid w:val="00AE7C0E"/>
  </w:style>
  <w:style w:type="character" w:styleId="Onopgelostemelding">
    <w:name w:val="Unresolved Mention"/>
    <w:basedOn w:val="Standaardalinea-lettertype"/>
    <w:uiPriority w:val="99"/>
    <w:rsid w:val="002668B7"/>
    <w:rPr>
      <w:color w:val="605E5C"/>
      <w:shd w:val="clear" w:color="auto" w:fill="E1DFDD"/>
    </w:rPr>
  </w:style>
  <w:style w:type="paragraph" w:styleId="Ballontekst">
    <w:name w:val="Balloon Text"/>
    <w:basedOn w:val="Standaard"/>
    <w:link w:val="BallontekstChar"/>
    <w:uiPriority w:val="99"/>
    <w:semiHidden/>
    <w:unhideWhenUsed/>
    <w:rsid w:val="00F51BB4"/>
    <w:rPr>
      <w:sz w:val="18"/>
      <w:szCs w:val="18"/>
    </w:rPr>
  </w:style>
  <w:style w:type="character" w:customStyle="1" w:styleId="BallontekstChar">
    <w:name w:val="Ballontekst Char"/>
    <w:basedOn w:val="Standaardalinea-lettertype"/>
    <w:link w:val="Ballontekst"/>
    <w:uiPriority w:val="99"/>
    <w:semiHidden/>
    <w:rsid w:val="00F51BB4"/>
    <w:rPr>
      <w:rFonts w:ascii="Times New Roman" w:hAnsi="Times New Roman" w:cs="Times New Roman"/>
      <w:sz w:val="18"/>
      <w:szCs w:val="18"/>
    </w:rPr>
  </w:style>
  <w:style w:type="character" w:customStyle="1" w:styleId="Kop4Char">
    <w:name w:val="Kop 4 Char"/>
    <w:basedOn w:val="Standaardalinea-lettertype"/>
    <w:link w:val="Kop4"/>
    <w:uiPriority w:val="9"/>
    <w:rsid w:val="00EB4ED1"/>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Standaardalinea-lettertype"/>
    <w:rsid w:val="00745E73"/>
  </w:style>
  <w:style w:type="table" w:styleId="Rastertabel1licht-Accent5">
    <w:name w:val="Grid Table 1 Light Accent 5"/>
    <w:basedOn w:val="Standaardtabel"/>
    <w:uiPriority w:val="46"/>
    <w:rsid w:val="0078287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rsid w:val="00357175"/>
    <w:rPr>
      <w:color w:val="954F72" w:themeColor="followedHyperlink"/>
      <w:u w:val="single"/>
    </w:rPr>
  </w:style>
  <w:style w:type="character" w:styleId="Paginanummer">
    <w:name w:val="page number"/>
    <w:basedOn w:val="Standaardalinea-lettertype"/>
    <w:uiPriority w:val="99"/>
    <w:semiHidden/>
    <w:unhideWhenUsed/>
    <w:rsid w:val="00FC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2038">
      <w:bodyDiv w:val="1"/>
      <w:marLeft w:val="0"/>
      <w:marRight w:val="0"/>
      <w:marTop w:val="0"/>
      <w:marBottom w:val="0"/>
      <w:divBdr>
        <w:top w:val="none" w:sz="0" w:space="0" w:color="auto"/>
        <w:left w:val="none" w:sz="0" w:space="0" w:color="auto"/>
        <w:bottom w:val="none" w:sz="0" w:space="0" w:color="auto"/>
        <w:right w:val="none" w:sz="0" w:space="0" w:color="auto"/>
      </w:divBdr>
    </w:div>
    <w:div w:id="11137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t4surgery.nl"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BB052613247B4C83697851C37FF9D1" ma:contentTypeVersion="12" ma:contentTypeDescription="Een nieuw document maken." ma:contentTypeScope="" ma:versionID="c1867052f92fd44c6f0acbb072943129">
  <xsd:schema xmlns:xsd="http://www.w3.org/2001/XMLSchema" xmlns:xs="http://www.w3.org/2001/XMLSchema" xmlns:p="http://schemas.microsoft.com/office/2006/metadata/properties" xmlns:ns2="3f69e2cb-02fd-4c57-917d-d9bcf7ad2f9b" xmlns:ns3="85733b13-fdae-440d-a860-1f7d724248c2" targetNamespace="http://schemas.microsoft.com/office/2006/metadata/properties" ma:root="true" ma:fieldsID="511efdc0a83e71b123aff00bf14da00d" ns2:_="" ns3:_="">
    <xsd:import namespace="3f69e2cb-02fd-4c57-917d-d9bcf7ad2f9b"/>
    <xsd:import namespace="85733b13-fdae-440d-a860-1f7d724248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9e2cb-02fd-4c57-917d-d9bcf7ad2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ed2c7d4-e1c2-455d-b178-83c307c631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33b13-fdae-440d-a860-1f7d724248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8c3729d-703d-4fc6-9c14-714454ea0571}" ma:internalName="TaxCatchAll" ma:showField="CatchAllData" ma:web="85733b13-fdae-440d-a860-1f7d724248c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99C97-72D2-4498-BF34-50BC75F9F0B5}">
  <ds:schemaRefs>
    <ds:schemaRef ds:uri="http://schemas.microsoft.com/sharepoint/v3/contenttype/forms"/>
  </ds:schemaRefs>
</ds:datastoreItem>
</file>

<file path=customXml/itemProps2.xml><?xml version="1.0" encoding="utf-8"?>
<ds:datastoreItem xmlns:ds="http://schemas.openxmlformats.org/officeDocument/2006/customXml" ds:itemID="{6828A547-E53D-403B-B047-18FC978DF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9e2cb-02fd-4c57-917d-d9bcf7ad2f9b"/>
    <ds:schemaRef ds:uri="85733b13-fdae-440d-a860-1f7d72424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3283</Words>
  <Characters>18059</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Baukje de van der Schueren - van den Heuvel</dc:creator>
  <cp:keywords/>
  <dc:description/>
  <cp:lastModifiedBy>Jorn Matena</cp:lastModifiedBy>
  <cp:revision>5</cp:revision>
  <dcterms:created xsi:type="dcterms:W3CDTF">2023-04-20T07:33:00Z</dcterms:created>
  <dcterms:modified xsi:type="dcterms:W3CDTF">2023-04-21T13:19:00Z</dcterms:modified>
</cp:coreProperties>
</file>